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031C21" w14:textId="7F7D6943" w:rsidR="00225016" w:rsidRPr="00E70741" w:rsidRDefault="003A0ACE" w:rsidP="004F466D">
      <w:pPr>
        <w:pStyle w:val="Heading1"/>
      </w:pPr>
      <w:r w:rsidRPr="00E70741">
        <w:t>S</w:t>
      </w:r>
      <w:r w:rsidR="00717DFA" w:rsidRPr="00E70741">
        <w:t xml:space="preserve">ources of funding for </w:t>
      </w:r>
      <w:r w:rsidR="00A60B4C" w:rsidRPr="00E70741">
        <w:t xml:space="preserve">work to </w:t>
      </w:r>
      <w:bookmarkStart w:id="0" w:name="_GoBack"/>
      <w:bookmarkEnd w:id="0"/>
      <w:r w:rsidR="007836EB" w:rsidRPr="00E70741">
        <w:t>m</w:t>
      </w:r>
      <w:r w:rsidR="00A60B4C" w:rsidRPr="00E70741">
        <w:t xml:space="preserve">eeting </w:t>
      </w:r>
      <w:r w:rsidR="007836EB" w:rsidRPr="00E70741">
        <w:t>h</w:t>
      </w:r>
      <w:r w:rsidR="00A60B4C" w:rsidRPr="00E70741">
        <w:t>ouses</w:t>
      </w:r>
    </w:p>
    <w:p w14:paraId="755B0191" w14:textId="3238CFA3" w:rsidR="00010C63" w:rsidRPr="00E70741" w:rsidRDefault="00A60B4C">
      <w:r w:rsidRPr="00E70741">
        <w:t xml:space="preserve">There </w:t>
      </w:r>
      <w:r w:rsidR="00795E9A" w:rsidRPr="00E70741">
        <w:t>is</w:t>
      </w:r>
      <w:r w:rsidRPr="00E70741">
        <w:t xml:space="preserve"> a large number of funds available for work to Quaker meeting houses. Most are not Quaker</w:t>
      </w:r>
      <w:r w:rsidR="00795E9A" w:rsidRPr="00E70741">
        <w:t>-</w:t>
      </w:r>
      <w:r w:rsidRPr="00E70741">
        <w:t xml:space="preserve">specific funds. </w:t>
      </w:r>
      <w:r w:rsidR="00010C63" w:rsidRPr="00E70741">
        <w:t xml:space="preserve">This list has been complied </w:t>
      </w:r>
      <w:r w:rsidR="0061275D" w:rsidRPr="00E70741">
        <w:t xml:space="preserve">with the </w:t>
      </w:r>
      <w:r w:rsidR="007836EB" w:rsidRPr="00E70741">
        <w:t xml:space="preserve">help </w:t>
      </w:r>
      <w:r w:rsidR="0061275D" w:rsidRPr="00E70741">
        <w:t>of Friends recently involved in fundraising</w:t>
      </w:r>
      <w:r w:rsidR="00795E9A" w:rsidRPr="00E70741">
        <w:t>.</w:t>
      </w:r>
      <w:r w:rsidR="007836EB" w:rsidRPr="00E70741">
        <w:t xml:space="preserve"> </w:t>
      </w:r>
      <w:r w:rsidR="00795E9A" w:rsidRPr="00E70741">
        <w:t>It was made</w:t>
      </w:r>
      <w:r w:rsidR="0061275D" w:rsidRPr="00E70741">
        <w:t xml:space="preserve"> </w:t>
      </w:r>
      <w:r w:rsidR="00010C63" w:rsidRPr="00E70741">
        <w:t>to help area and local meetings seek out sources of m</w:t>
      </w:r>
      <w:r w:rsidR="000B0CF7" w:rsidRPr="00E70741">
        <w:t>oney</w:t>
      </w:r>
      <w:r w:rsidR="00010C63" w:rsidRPr="00E70741">
        <w:t xml:space="preserve"> for work to meeting houses. It is not exhaustive</w:t>
      </w:r>
      <w:r w:rsidR="00795E9A" w:rsidRPr="00E70741">
        <w:t>. L</w:t>
      </w:r>
      <w:r w:rsidR="00010C63" w:rsidRPr="00E70741">
        <w:t xml:space="preserve">ocal research </w:t>
      </w:r>
      <w:r w:rsidR="00795E9A" w:rsidRPr="00E70741">
        <w:t>may</w:t>
      </w:r>
      <w:r w:rsidR="00010C63" w:rsidRPr="00E70741">
        <w:t xml:space="preserve"> identify additional fund</w:t>
      </w:r>
      <w:r w:rsidR="007836EB" w:rsidRPr="00E70741">
        <w:t>er</w:t>
      </w:r>
      <w:r w:rsidR="00010C63" w:rsidRPr="00E70741">
        <w:t xml:space="preserve">s </w:t>
      </w:r>
      <w:r w:rsidR="007836EB" w:rsidRPr="00E70741">
        <w:t>who</w:t>
      </w:r>
      <w:r w:rsidR="00010C63" w:rsidRPr="00E70741">
        <w:t xml:space="preserve"> can be approached.  </w:t>
      </w:r>
    </w:p>
    <w:p w14:paraId="3F5800E0" w14:textId="710496F1" w:rsidR="00A60B4C" w:rsidRPr="00E70741" w:rsidRDefault="00A60B4C">
      <w:r w:rsidRPr="00E70741">
        <w:t>All funds have limitations on what activities they will support</w:t>
      </w:r>
      <w:r w:rsidR="000B0CF7" w:rsidRPr="00E70741">
        <w:t>. U</w:t>
      </w:r>
      <w:r w:rsidR="00082D40" w:rsidRPr="00E70741">
        <w:t>nderstand</w:t>
      </w:r>
      <w:r w:rsidR="000B0CF7" w:rsidRPr="00E70741">
        <w:t>ing</w:t>
      </w:r>
      <w:r w:rsidR="00082D40" w:rsidRPr="00E70741">
        <w:t xml:space="preserve"> whether your scheme is eligible for that particular fund</w:t>
      </w:r>
      <w:r w:rsidR="0061275D" w:rsidRPr="00E70741">
        <w:t xml:space="preserve"> will save you a lot of time</w:t>
      </w:r>
      <w:r w:rsidRPr="00E70741">
        <w:t xml:space="preserve">. Typical </w:t>
      </w:r>
      <w:r w:rsidR="000B0CF7" w:rsidRPr="00E70741">
        <w:t xml:space="preserve">eligibility </w:t>
      </w:r>
      <w:r w:rsidRPr="00E70741">
        <w:t>limitations include</w:t>
      </w:r>
      <w:r w:rsidR="00010C63" w:rsidRPr="00E70741">
        <w:t>:</w:t>
      </w:r>
    </w:p>
    <w:p w14:paraId="2E266C1D" w14:textId="1E5FC4A5" w:rsidR="00A60B4C" w:rsidRPr="00E70741" w:rsidRDefault="00BF7DE9" w:rsidP="00A60B4C">
      <w:pPr>
        <w:pStyle w:val="ListParagraph"/>
        <w:numPr>
          <w:ilvl w:val="0"/>
          <w:numId w:val="8"/>
        </w:numPr>
      </w:pPr>
      <w:r w:rsidRPr="00E70741">
        <w:t>s</w:t>
      </w:r>
      <w:r w:rsidR="00A60B4C" w:rsidRPr="00E70741">
        <w:t>ustainability improvements</w:t>
      </w:r>
      <w:r w:rsidR="00744F0A" w:rsidRPr="00E70741">
        <w:t xml:space="preserve"> e.g. insulation and boiler renewal</w:t>
      </w:r>
    </w:p>
    <w:p w14:paraId="130E6D1A" w14:textId="5CE4B792" w:rsidR="00A60B4C" w:rsidRPr="00E70741" w:rsidRDefault="00BF7DE9" w:rsidP="00A60B4C">
      <w:pPr>
        <w:pStyle w:val="ListParagraph"/>
        <w:numPr>
          <w:ilvl w:val="0"/>
          <w:numId w:val="8"/>
        </w:numPr>
      </w:pPr>
      <w:r w:rsidRPr="00E70741">
        <w:t>a</w:t>
      </w:r>
      <w:r w:rsidR="00A60B4C" w:rsidRPr="00E70741">
        <w:t xml:space="preserve">ccessibility improvements </w:t>
      </w:r>
      <w:r w:rsidR="00744F0A" w:rsidRPr="00E70741">
        <w:t>e.g. ramps or hearing loops</w:t>
      </w:r>
    </w:p>
    <w:p w14:paraId="2B7C4CBF" w14:textId="48826992" w:rsidR="00A60B4C" w:rsidRPr="00E70741" w:rsidRDefault="00BF7DE9" w:rsidP="00A60B4C">
      <w:pPr>
        <w:pStyle w:val="ListParagraph"/>
        <w:numPr>
          <w:ilvl w:val="0"/>
          <w:numId w:val="8"/>
        </w:numPr>
      </w:pPr>
      <w:r w:rsidRPr="00E70741">
        <w:t>g</w:t>
      </w:r>
      <w:r w:rsidR="00744F0A" w:rsidRPr="00E70741">
        <w:t>eographical e.g. limited to a certain area</w:t>
      </w:r>
    </w:p>
    <w:p w14:paraId="5A990E1B" w14:textId="67765340" w:rsidR="00A60B4C" w:rsidRPr="00E70741" w:rsidRDefault="00BF7DE9" w:rsidP="00A60B4C">
      <w:pPr>
        <w:pStyle w:val="ListParagraph"/>
        <w:numPr>
          <w:ilvl w:val="0"/>
          <w:numId w:val="8"/>
        </w:numPr>
      </w:pPr>
      <w:r w:rsidRPr="00E70741">
        <w:t>n</w:t>
      </w:r>
      <w:r w:rsidR="00A60B4C" w:rsidRPr="00E70741">
        <w:t>ature of the works</w:t>
      </w:r>
      <w:r w:rsidR="00744F0A" w:rsidRPr="00E70741">
        <w:t xml:space="preserve"> e.g. roof repairs</w:t>
      </w:r>
    </w:p>
    <w:p w14:paraId="3CBF1007" w14:textId="2D4776F7" w:rsidR="00A60B4C" w:rsidRPr="00E70741" w:rsidRDefault="00BF7DE9" w:rsidP="00A60B4C">
      <w:pPr>
        <w:pStyle w:val="ListParagraph"/>
        <w:numPr>
          <w:ilvl w:val="0"/>
          <w:numId w:val="8"/>
        </w:numPr>
      </w:pPr>
      <w:r w:rsidRPr="00E70741">
        <w:t>p</w:t>
      </w:r>
      <w:r w:rsidR="00A60B4C" w:rsidRPr="00E70741">
        <w:t>laces of worship</w:t>
      </w:r>
      <w:r w:rsidR="00744F0A" w:rsidRPr="00E70741">
        <w:t xml:space="preserve"> of any denomination</w:t>
      </w:r>
    </w:p>
    <w:p w14:paraId="08D6BDCE" w14:textId="77777777" w:rsidR="00010C63" w:rsidRPr="00E70741" w:rsidRDefault="00010C63" w:rsidP="00A60B4C">
      <w:pPr>
        <w:pStyle w:val="ListParagraph"/>
        <w:numPr>
          <w:ilvl w:val="0"/>
          <w:numId w:val="8"/>
        </w:numPr>
      </w:pPr>
      <w:r w:rsidRPr="00E70741">
        <w:t>Quaker meeting houses</w:t>
      </w:r>
    </w:p>
    <w:p w14:paraId="313C3279" w14:textId="3E900098" w:rsidR="00A60B4C" w:rsidRPr="00E70741" w:rsidRDefault="00BF7DE9" w:rsidP="00A60B4C">
      <w:pPr>
        <w:pStyle w:val="ListParagraph"/>
        <w:numPr>
          <w:ilvl w:val="0"/>
          <w:numId w:val="8"/>
        </w:numPr>
      </w:pPr>
      <w:r w:rsidRPr="00E70741">
        <w:t>c</w:t>
      </w:r>
      <w:r w:rsidR="00A60B4C" w:rsidRPr="00E70741">
        <w:t>ommunity devel</w:t>
      </w:r>
      <w:r w:rsidR="00744F0A" w:rsidRPr="00E70741">
        <w:t>opment</w:t>
      </w:r>
      <w:r w:rsidR="00A60B4C" w:rsidRPr="00E70741">
        <w:t xml:space="preserve"> </w:t>
      </w:r>
      <w:r w:rsidR="00744F0A" w:rsidRPr="00E70741">
        <w:t>facilities e.g. providing multiuse rooms and toilets</w:t>
      </w:r>
    </w:p>
    <w:p w14:paraId="72245F96" w14:textId="5B7CD500" w:rsidR="0061275D" w:rsidRPr="00E70741" w:rsidRDefault="00537047" w:rsidP="004F466D">
      <w:pPr>
        <w:pStyle w:val="ListParagraph"/>
        <w:numPr>
          <w:ilvl w:val="0"/>
          <w:numId w:val="8"/>
        </w:numPr>
      </w:pPr>
      <w:r w:rsidRPr="00E70741">
        <w:t>h</w:t>
      </w:r>
      <w:r w:rsidR="00744F0A" w:rsidRPr="00E70741">
        <w:t>eritage restoration</w:t>
      </w:r>
      <w:r w:rsidRPr="00E70741">
        <w:t>.</w:t>
      </w:r>
    </w:p>
    <w:p w14:paraId="7873EC4F" w14:textId="2A51B7EC" w:rsidR="0061275D" w:rsidRPr="00E70741" w:rsidRDefault="0061275D" w:rsidP="0061275D">
      <w:pPr>
        <w:rPr>
          <w:rFonts w:eastAsiaTheme="minorHAnsi" w:cstheme="minorBidi"/>
        </w:rPr>
      </w:pPr>
      <w:r w:rsidRPr="00E70741">
        <w:rPr>
          <w:rFonts w:eastAsiaTheme="minorHAnsi" w:cstheme="minorBidi"/>
        </w:rPr>
        <w:t>Depending on the project, a meeting could work in partnership/sharing premises with another charity e.g. affordable housing, youth,</w:t>
      </w:r>
      <w:r w:rsidR="00537047" w:rsidRPr="00E70741">
        <w:rPr>
          <w:rFonts w:eastAsiaTheme="minorHAnsi" w:cstheme="minorBidi"/>
        </w:rPr>
        <w:t xml:space="preserve"> or</w:t>
      </w:r>
      <w:r w:rsidRPr="00E70741">
        <w:rPr>
          <w:rFonts w:eastAsiaTheme="minorHAnsi" w:cstheme="minorBidi"/>
        </w:rPr>
        <w:t xml:space="preserve"> mental health services</w:t>
      </w:r>
      <w:r w:rsidR="005338C4" w:rsidRPr="00E70741">
        <w:rPr>
          <w:rFonts w:eastAsiaTheme="minorHAnsi" w:cstheme="minorBidi"/>
        </w:rPr>
        <w:t>. This may help</w:t>
      </w:r>
      <w:r w:rsidRPr="00E70741">
        <w:rPr>
          <w:rFonts w:eastAsiaTheme="minorHAnsi" w:cstheme="minorBidi"/>
        </w:rPr>
        <w:t xml:space="preserve"> to use or develop part of the building</w:t>
      </w:r>
      <w:r w:rsidR="00537047" w:rsidRPr="00E70741">
        <w:rPr>
          <w:rFonts w:eastAsiaTheme="minorHAnsi" w:cstheme="minorBidi"/>
        </w:rPr>
        <w:t>. T</w:t>
      </w:r>
      <w:r w:rsidRPr="00E70741">
        <w:rPr>
          <w:rFonts w:eastAsiaTheme="minorHAnsi" w:cstheme="minorBidi"/>
        </w:rPr>
        <w:t>hese charities may find it easier to access funding and are</w:t>
      </w:r>
      <w:r w:rsidR="005338C4" w:rsidRPr="00E70741">
        <w:rPr>
          <w:rFonts w:eastAsiaTheme="minorHAnsi" w:cstheme="minorBidi"/>
        </w:rPr>
        <w:t xml:space="preserve"> also</w:t>
      </w:r>
      <w:r w:rsidRPr="00E70741">
        <w:rPr>
          <w:rFonts w:eastAsiaTheme="minorHAnsi" w:cstheme="minorBidi"/>
        </w:rPr>
        <w:t xml:space="preserve"> likely to have some fundraising capacity.</w:t>
      </w:r>
    </w:p>
    <w:p w14:paraId="123D856B" w14:textId="501DDBB5" w:rsidR="0061275D" w:rsidRPr="00E70741" w:rsidRDefault="007836EB" w:rsidP="0061275D">
      <w:pPr>
        <w:rPr>
          <w:rFonts w:eastAsiaTheme="minorHAnsi" w:cstheme="minorBidi"/>
        </w:rPr>
      </w:pPr>
      <w:r w:rsidRPr="00E70741">
        <w:rPr>
          <w:rFonts w:cs="Arial"/>
          <w:color w:val="1F497D"/>
          <w:sz w:val="22"/>
          <w:shd w:val="clear" w:color="auto" w:fill="FFFFFF"/>
        </w:rPr>
        <w:t> </w:t>
      </w:r>
      <w:r w:rsidRPr="00E70741">
        <w:rPr>
          <w:color w:val="212121"/>
          <w:shd w:val="clear" w:color="auto" w:fill="FFFFFF"/>
        </w:rPr>
        <w:t xml:space="preserve">If you are considering sharing or making alternative use of the meeting house then there </w:t>
      </w:r>
      <w:r w:rsidR="005338C4" w:rsidRPr="00E70741">
        <w:rPr>
          <w:color w:val="212121"/>
          <w:shd w:val="clear" w:color="auto" w:fill="FFFFFF"/>
        </w:rPr>
        <w:t>may be</w:t>
      </w:r>
      <w:r w:rsidRPr="00E70741">
        <w:rPr>
          <w:color w:val="212121"/>
          <w:shd w:val="clear" w:color="auto" w:fill="FFFFFF"/>
        </w:rPr>
        <w:t xml:space="preserve"> other sources related to that use. For example if you are thinking about affordable housing within the building then Quaker Housing Trust (QHT) offers grants, </w:t>
      </w:r>
      <w:r w:rsidR="005338C4" w:rsidRPr="00E70741">
        <w:rPr>
          <w:color w:val="212121"/>
          <w:shd w:val="clear" w:color="auto" w:fill="FFFFFF"/>
        </w:rPr>
        <w:t xml:space="preserve">and can give </w:t>
      </w:r>
      <w:r w:rsidRPr="00E70741">
        <w:rPr>
          <w:color w:val="212121"/>
          <w:shd w:val="clear" w:color="auto" w:fill="FFFFFF"/>
        </w:rPr>
        <w:t>support and access to cheap loans</w:t>
      </w:r>
      <w:r w:rsidR="005338C4" w:rsidRPr="00E70741">
        <w:rPr>
          <w:color w:val="212121"/>
          <w:shd w:val="clear" w:color="auto" w:fill="FFFFFF"/>
        </w:rPr>
        <w:t>.</w:t>
      </w:r>
      <w:r w:rsidRPr="00E70741">
        <w:rPr>
          <w:color w:val="212121"/>
          <w:shd w:val="clear" w:color="auto" w:fill="FFFFFF"/>
        </w:rPr>
        <w:t xml:space="preserve"> Faith in Affordable Housing has advice on </w:t>
      </w:r>
      <w:r w:rsidR="005338C4" w:rsidRPr="00E70741">
        <w:rPr>
          <w:color w:val="212121"/>
          <w:shd w:val="clear" w:color="auto" w:fill="FFFFFF"/>
        </w:rPr>
        <w:t xml:space="preserve">its </w:t>
      </w:r>
      <w:r w:rsidRPr="00E70741">
        <w:rPr>
          <w:color w:val="212121"/>
          <w:shd w:val="clear" w:color="auto" w:fill="FFFFFF"/>
        </w:rPr>
        <w:t xml:space="preserve">website and </w:t>
      </w:r>
      <w:r w:rsidR="005338C4" w:rsidRPr="00E70741">
        <w:rPr>
          <w:color w:val="212121"/>
          <w:shd w:val="clear" w:color="auto" w:fill="FFFFFF"/>
        </w:rPr>
        <w:t xml:space="preserve">runs </w:t>
      </w:r>
      <w:r w:rsidRPr="00E70741">
        <w:rPr>
          <w:color w:val="212121"/>
          <w:shd w:val="clear" w:color="auto" w:fill="FFFFFF"/>
        </w:rPr>
        <w:t>conferences. </w:t>
      </w:r>
      <w:r w:rsidR="005338C4" w:rsidRPr="00E70741">
        <w:rPr>
          <w:rFonts w:eastAsiaTheme="minorHAnsi" w:cstheme="minorBidi"/>
        </w:rPr>
        <w:t>L</w:t>
      </w:r>
      <w:r w:rsidR="0061275D" w:rsidRPr="00E70741">
        <w:rPr>
          <w:rFonts w:eastAsiaTheme="minorHAnsi" w:cstheme="minorBidi"/>
        </w:rPr>
        <w:t>ocal authorit</w:t>
      </w:r>
      <w:r w:rsidR="005338C4" w:rsidRPr="00E70741">
        <w:rPr>
          <w:rFonts w:eastAsiaTheme="minorHAnsi" w:cstheme="minorBidi"/>
        </w:rPr>
        <w:t>ies</w:t>
      </w:r>
      <w:r w:rsidR="0061275D" w:rsidRPr="00E70741">
        <w:rPr>
          <w:rFonts w:eastAsiaTheme="minorHAnsi" w:cstheme="minorBidi"/>
        </w:rPr>
        <w:t xml:space="preserve"> may have Section 106 money available. </w:t>
      </w:r>
      <w:r w:rsidR="00537047" w:rsidRPr="00E70741">
        <w:rPr>
          <w:rFonts w:eastAsiaTheme="minorHAnsi" w:cstheme="minorBidi"/>
        </w:rPr>
        <w:t>Section 106 money is</w:t>
      </w:r>
      <w:r w:rsidR="005338C4" w:rsidRPr="00E70741">
        <w:rPr>
          <w:rFonts w:eastAsiaTheme="minorHAnsi" w:cstheme="minorBidi"/>
        </w:rPr>
        <w:t xml:space="preserve"> </w:t>
      </w:r>
      <w:r w:rsidR="00537047" w:rsidRPr="00E70741">
        <w:rPr>
          <w:rFonts w:eastAsiaTheme="minorHAnsi" w:cstheme="minorBidi"/>
        </w:rPr>
        <w:t>p</w:t>
      </w:r>
      <w:r w:rsidR="0061275D" w:rsidRPr="00E70741">
        <w:rPr>
          <w:rFonts w:eastAsiaTheme="minorHAnsi" w:cstheme="minorBidi"/>
        </w:rPr>
        <w:t>ayment made by commercial housing developer</w:t>
      </w:r>
      <w:r w:rsidR="00537047" w:rsidRPr="00E70741">
        <w:rPr>
          <w:rFonts w:eastAsiaTheme="minorHAnsi" w:cstheme="minorBidi"/>
        </w:rPr>
        <w:t>s</w:t>
      </w:r>
      <w:r w:rsidR="0061275D" w:rsidRPr="00E70741">
        <w:rPr>
          <w:rFonts w:eastAsiaTheme="minorHAnsi" w:cstheme="minorBidi"/>
        </w:rPr>
        <w:t xml:space="preserve"> as a contribution towards local affordable housing</w:t>
      </w:r>
      <w:r w:rsidR="00537047" w:rsidRPr="00E70741">
        <w:rPr>
          <w:rFonts w:eastAsiaTheme="minorHAnsi" w:cstheme="minorBidi"/>
        </w:rPr>
        <w:t>.</w:t>
      </w:r>
    </w:p>
    <w:p w14:paraId="5D3410F1" w14:textId="4901787B" w:rsidR="00A60B4C" w:rsidRPr="00E70741" w:rsidRDefault="00A60B4C">
      <w:r w:rsidRPr="00E70741">
        <w:t xml:space="preserve">The </w:t>
      </w:r>
      <w:hyperlink r:id="rId6" w:history="1">
        <w:r w:rsidR="00537047" w:rsidRPr="00E70741">
          <w:rPr>
            <w:rStyle w:val="Hyperlink"/>
            <w:u w:val="none"/>
          </w:rPr>
          <w:t>Britain Yearly Meeting (BYM) website has a page for centrally administered Quaker funds</w:t>
        </w:r>
      </w:hyperlink>
      <w:r w:rsidRPr="00E70741">
        <w:t>. There are also local Quaker funds that are not listed on that page.</w:t>
      </w:r>
      <w:r w:rsidR="00537047" w:rsidRPr="00E70741">
        <w:t xml:space="preserve"> </w:t>
      </w:r>
      <w:r w:rsidR="006719EA" w:rsidRPr="00E70741">
        <w:t xml:space="preserve">BYM does not provide a research and application grant writing service to local or area meetings. However Friends </w:t>
      </w:r>
      <w:r w:rsidR="00537047" w:rsidRPr="00E70741">
        <w:t>thinking of</w:t>
      </w:r>
      <w:r w:rsidR="006719EA" w:rsidRPr="00E70741">
        <w:t xml:space="preserve"> fundraising could consider recent appeals for meeting house projects in the Friend and seek advice from those Friends with recent experience. </w:t>
      </w:r>
    </w:p>
    <w:p w14:paraId="39DAF118" w14:textId="7F93536A" w:rsidR="004F466D" w:rsidRPr="00E70741" w:rsidRDefault="004F466D" w:rsidP="00CF2A9C">
      <w:pPr>
        <w:pStyle w:val="Heading2"/>
      </w:pPr>
      <w:r w:rsidRPr="00E70741">
        <w:lastRenderedPageBreak/>
        <w:t>Listed Places of Worship Grant Scheme</w:t>
      </w:r>
    </w:p>
    <w:p w14:paraId="317ADACC" w14:textId="158BE8F2" w:rsidR="00717DFA" w:rsidRPr="00E70741" w:rsidRDefault="00B65AC3" w:rsidP="00744F0A">
      <w:hyperlink r:id="rId7" w:history="1">
        <w:r w:rsidR="00717DFA" w:rsidRPr="00992581">
          <w:rPr>
            <w:rStyle w:val="Hyperlink"/>
            <w:u w:val="none"/>
          </w:rPr>
          <w:t xml:space="preserve">Listed </w:t>
        </w:r>
        <w:r w:rsidR="00537047" w:rsidRPr="00992581">
          <w:rPr>
            <w:rStyle w:val="Hyperlink"/>
            <w:u w:val="none"/>
          </w:rPr>
          <w:t>P</w:t>
        </w:r>
        <w:r w:rsidR="00717DFA" w:rsidRPr="00992581">
          <w:rPr>
            <w:rStyle w:val="Hyperlink"/>
            <w:u w:val="none"/>
          </w:rPr>
          <w:t xml:space="preserve">laces of </w:t>
        </w:r>
        <w:r w:rsidR="00537047" w:rsidRPr="00992581">
          <w:rPr>
            <w:rStyle w:val="Hyperlink"/>
            <w:u w:val="none"/>
          </w:rPr>
          <w:t>W</w:t>
        </w:r>
        <w:r w:rsidR="00717DFA" w:rsidRPr="00992581">
          <w:rPr>
            <w:rStyle w:val="Hyperlink"/>
            <w:u w:val="none"/>
          </w:rPr>
          <w:t xml:space="preserve">orship </w:t>
        </w:r>
        <w:r w:rsidR="00537047" w:rsidRPr="00992581">
          <w:rPr>
            <w:rStyle w:val="Hyperlink"/>
            <w:u w:val="none"/>
          </w:rPr>
          <w:t>G</w:t>
        </w:r>
        <w:r w:rsidR="00717DFA" w:rsidRPr="00992581">
          <w:rPr>
            <w:rStyle w:val="Hyperlink"/>
            <w:u w:val="none"/>
          </w:rPr>
          <w:t xml:space="preserve">rant </w:t>
        </w:r>
        <w:r w:rsidR="00537047" w:rsidRPr="00992581">
          <w:rPr>
            <w:rStyle w:val="Hyperlink"/>
            <w:u w:val="none"/>
          </w:rPr>
          <w:t>S</w:t>
        </w:r>
        <w:r w:rsidR="00717DFA" w:rsidRPr="00992581">
          <w:rPr>
            <w:rStyle w:val="Hyperlink"/>
            <w:u w:val="none"/>
          </w:rPr>
          <w:t>cheme</w:t>
        </w:r>
      </w:hyperlink>
      <w:r w:rsidR="00717DFA" w:rsidRPr="00E70741">
        <w:t xml:space="preserve"> allows VAT to be reclaimed for work and professional fees on </w:t>
      </w:r>
      <w:r w:rsidR="00717DFA" w:rsidRPr="00E70741">
        <w:rPr>
          <w:b/>
        </w:rPr>
        <w:t>listed</w:t>
      </w:r>
      <w:r w:rsidR="00717DFA" w:rsidRPr="00E70741">
        <w:t xml:space="preserve"> meeting houses.</w:t>
      </w:r>
      <w:r w:rsidR="00537047" w:rsidRPr="00E70741">
        <w:t xml:space="preserve"> Properties in</w:t>
      </w:r>
      <w:r w:rsidR="00717DFA" w:rsidRPr="00E70741">
        <w:t xml:space="preserve"> England, Wales and Scotland </w:t>
      </w:r>
      <w:r w:rsidR="005338C4" w:rsidRPr="00E70741">
        <w:t xml:space="preserve">are </w:t>
      </w:r>
      <w:r w:rsidR="00717DFA" w:rsidRPr="00E70741">
        <w:t xml:space="preserve">eligible.  </w:t>
      </w:r>
    </w:p>
    <w:p w14:paraId="1D491013" w14:textId="2517BF94" w:rsidR="00717DFA" w:rsidRPr="00E70741" w:rsidRDefault="0061275D" w:rsidP="00992581">
      <w:pPr>
        <w:rPr>
          <w:rFonts w:eastAsiaTheme="minorHAnsi" w:cstheme="minorBidi"/>
        </w:rPr>
      </w:pPr>
      <w:r w:rsidRPr="00E70741">
        <w:rPr>
          <w:rFonts w:eastAsiaTheme="minorHAnsi" w:cstheme="minorBidi"/>
        </w:rPr>
        <w:t>Local authorities often have lists of community funds/grants available to apply for. Some also hold community funding events</w:t>
      </w:r>
      <w:r w:rsidR="00192A1F" w:rsidRPr="00E70741">
        <w:rPr>
          <w:rFonts w:eastAsiaTheme="minorHAnsi" w:cstheme="minorBidi"/>
        </w:rPr>
        <w:t>, so s</w:t>
      </w:r>
      <w:r w:rsidRPr="00E70741">
        <w:rPr>
          <w:rFonts w:eastAsiaTheme="minorHAnsi" w:cstheme="minorBidi"/>
        </w:rPr>
        <w:t>earch local government websites and get onto mailing lists</w:t>
      </w:r>
    </w:p>
    <w:p w14:paraId="323CD1BA" w14:textId="0BC91BA4" w:rsidR="004F466D" w:rsidRPr="00E70741" w:rsidRDefault="004F466D" w:rsidP="00CF2A9C">
      <w:pPr>
        <w:pStyle w:val="Heading2"/>
        <w:rPr>
          <w:rFonts w:eastAsiaTheme="minorHAnsi"/>
          <w:lang w:val="en" w:eastAsia="en-GB"/>
        </w:rPr>
      </w:pPr>
      <w:r w:rsidRPr="00E70741">
        <w:rPr>
          <w:rFonts w:eastAsiaTheme="minorHAnsi"/>
          <w:lang w:val="en" w:eastAsia="en-GB"/>
        </w:rPr>
        <w:t>Heritage Funding Directory</w:t>
      </w:r>
    </w:p>
    <w:p w14:paraId="4AD37ED8" w14:textId="4E11C1B6" w:rsidR="007836EB" w:rsidRPr="00E70741" w:rsidRDefault="00717DFA" w:rsidP="007836EB">
      <w:pPr>
        <w:spacing w:after="0" w:line="240" w:lineRule="auto"/>
      </w:pPr>
      <w:r w:rsidRPr="00E70741">
        <w:rPr>
          <w:rFonts w:eastAsiaTheme="minorHAnsi" w:cs="Arial"/>
          <w:iCs/>
          <w:szCs w:val="24"/>
          <w:lang w:val="en" w:eastAsia="en-GB"/>
        </w:rPr>
        <w:t xml:space="preserve">The </w:t>
      </w:r>
      <w:hyperlink r:id="rId8" w:history="1">
        <w:r w:rsidRPr="00992581">
          <w:rPr>
            <w:rStyle w:val="Hyperlink"/>
            <w:rFonts w:eastAsiaTheme="minorHAnsi" w:cs="Arial"/>
            <w:iCs/>
            <w:szCs w:val="24"/>
            <w:u w:val="none"/>
            <w:lang w:val="en" w:eastAsia="en-GB"/>
          </w:rPr>
          <w:t>Heritage Funding Directory</w:t>
        </w:r>
      </w:hyperlink>
      <w:r w:rsidR="00C11B01" w:rsidRPr="00E70741">
        <w:rPr>
          <w:rFonts w:eastAsiaTheme="minorHAnsi" w:cs="Arial"/>
          <w:iCs/>
          <w:szCs w:val="24"/>
          <w:lang w:val="en" w:eastAsia="en-GB"/>
        </w:rPr>
        <w:t xml:space="preserve"> </w:t>
      </w:r>
      <w:r w:rsidR="00AF4219" w:rsidRPr="00E70741">
        <w:rPr>
          <w:rFonts w:eastAsiaTheme="minorHAnsi" w:cs="Arial"/>
          <w:iCs/>
          <w:szCs w:val="24"/>
          <w:lang w:val="en" w:eastAsia="en-GB"/>
        </w:rPr>
        <w:t>is a</w:t>
      </w:r>
      <w:r w:rsidRPr="00E70741">
        <w:rPr>
          <w:rFonts w:eastAsiaTheme="minorHAnsi" w:cs="Arial"/>
          <w:iCs/>
          <w:szCs w:val="24"/>
          <w:lang w:val="en" w:eastAsia="en-GB"/>
        </w:rPr>
        <w:t xml:space="preserve"> very comprehensive guide to potential sources of support for those planning to undertake projects in heritage buildings</w:t>
      </w:r>
      <w:r w:rsidR="007836EB" w:rsidRPr="00E70741">
        <w:rPr>
          <w:rFonts w:eastAsiaTheme="minorHAnsi" w:cs="Arial"/>
          <w:iCs/>
          <w:szCs w:val="24"/>
          <w:lang w:val="en" w:eastAsia="en-GB"/>
        </w:rPr>
        <w:t>.</w:t>
      </w:r>
      <w:r w:rsidR="007836EB" w:rsidRPr="00E70741" w:rsidDel="007836EB">
        <w:rPr>
          <w:rFonts w:eastAsiaTheme="minorHAnsi" w:cs="Arial"/>
          <w:iCs/>
          <w:szCs w:val="24"/>
          <w:lang w:val="en" w:eastAsia="en-GB"/>
        </w:rPr>
        <w:t xml:space="preserve"> </w:t>
      </w:r>
    </w:p>
    <w:p w14:paraId="397FFA9C" w14:textId="17E0D285" w:rsidR="004F466D" w:rsidRPr="00E70741" w:rsidRDefault="004F466D" w:rsidP="007836EB">
      <w:pPr>
        <w:pStyle w:val="Heading2"/>
        <w:rPr>
          <w:rFonts w:eastAsiaTheme="minorHAnsi"/>
        </w:rPr>
      </w:pPr>
      <w:r w:rsidRPr="00E70741">
        <w:rPr>
          <w:rFonts w:eastAsiaTheme="minorHAnsi"/>
        </w:rPr>
        <w:t>National Churches Trust</w:t>
      </w:r>
    </w:p>
    <w:p w14:paraId="383F07F4" w14:textId="27B88FDF" w:rsidR="00717DFA" w:rsidRPr="00E70741" w:rsidRDefault="00B65AC3" w:rsidP="00717DFA">
      <w:pPr>
        <w:spacing w:after="0" w:line="240" w:lineRule="auto"/>
        <w:rPr>
          <w:rFonts w:eastAsiaTheme="minorHAnsi" w:cs="Arial"/>
          <w:szCs w:val="24"/>
        </w:rPr>
      </w:pPr>
      <w:hyperlink r:id="rId9" w:history="1">
        <w:r w:rsidR="00717DFA" w:rsidRPr="00992581">
          <w:rPr>
            <w:rStyle w:val="Hyperlink"/>
            <w:rFonts w:eastAsiaTheme="minorHAnsi" w:cs="Arial"/>
            <w:szCs w:val="24"/>
            <w:u w:val="none"/>
          </w:rPr>
          <w:t>National Churches Trust</w:t>
        </w:r>
      </w:hyperlink>
      <w:r w:rsidR="00C11B01" w:rsidRPr="00E70741">
        <w:rPr>
          <w:rFonts w:eastAsiaTheme="minorHAnsi" w:cs="Arial"/>
          <w:szCs w:val="24"/>
        </w:rPr>
        <w:t xml:space="preserve"> </w:t>
      </w:r>
      <w:r w:rsidR="00AF4219" w:rsidRPr="00E70741">
        <w:rPr>
          <w:rFonts w:eastAsiaTheme="minorHAnsi" w:cs="Arial"/>
          <w:szCs w:val="24"/>
        </w:rPr>
        <w:t>makes g</w:t>
      </w:r>
      <w:r w:rsidR="00717DFA" w:rsidRPr="00E70741">
        <w:rPr>
          <w:rFonts w:eastAsiaTheme="minorHAnsi" w:cs="Arial"/>
          <w:iCs/>
          <w:szCs w:val="24"/>
        </w:rPr>
        <w:t xml:space="preserve">rants for urgent structural repair works. </w:t>
      </w:r>
      <w:r w:rsidR="00C11B01" w:rsidRPr="00E70741">
        <w:rPr>
          <w:rFonts w:eastAsiaTheme="minorHAnsi" w:cs="Arial"/>
          <w:iCs/>
          <w:szCs w:val="24"/>
        </w:rPr>
        <w:t xml:space="preserve">It also funds </w:t>
      </w:r>
      <w:r w:rsidR="00717DFA" w:rsidRPr="00E70741">
        <w:rPr>
          <w:rFonts w:eastAsiaTheme="minorHAnsi" w:cs="Arial"/>
          <w:iCs/>
          <w:szCs w:val="24"/>
        </w:rPr>
        <w:t>new facilities</w:t>
      </w:r>
      <w:r w:rsidRPr="00E70741">
        <w:rPr>
          <w:rFonts w:eastAsiaTheme="minorHAnsi" w:cs="Arial"/>
          <w:iCs/>
          <w:szCs w:val="24"/>
        </w:rPr>
        <w:t>, such as kitchens and toilets,</w:t>
      </w:r>
      <w:r w:rsidR="00717DFA" w:rsidRPr="00E70741">
        <w:rPr>
          <w:rFonts w:eastAsiaTheme="minorHAnsi" w:cs="Arial"/>
          <w:iCs/>
          <w:szCs w:val="24"/>
        </w:rPr>
        <w:t xml:space="preserve"> </w:t>
      </w:r>
      <w:r w:rsidR="00C11B01" w:rsidRPr="00E70741">
        <w:rPr>
          <w:rFonts w:eastAsiaTheme="minorHAnsi" w:cs="Arial"/>
          <w:iCs/>
          <w:szCs w:val="24"/>
        </w:rPr>
        <w:t>which</w:t>
      </w:r>
      <w:r w:rsidR="00717DFA" w:rsidRPr="00E70741">
        <w:rPr>
          <w:rFonts w:eastAsiaTheme="minorHAnsi" w:cs="Arial"/>
          <w:iCs/>
          <w:szCs w:val="24"/>
        </w:rPr>
        <w:t xml:space="preserve"> enable </w:t>
      </w:r>
      <w:r w:rsidRPr="00E70741">
        <w:rPr>
          <w:rFonts w:eastAsiaTheme="minorHAnsi" w:cs="Arial"/>
          <w:iCs/>
          <w:szCs w:val="24"/>
        </w:rPr>
        <w:t>a</w:t>
      </w:r>
      <w:r w:rsidR="00717DFA" w:rsidRPr="00E70741">
        <w:rPr>
          <w:rFonts w:eastAsiaTheme="minorHAnsi" w:cs="Arial"/>
          <w:iCs/>
          <w:szCs w:val="24"/>
        </w:rPr>
        <w:t xml:space="preserve"> building to be more widely used by the community</w:t>
      </w:r>
      <w:r w:rsidR="00192A1F" w:rsidRPr="00E70741">
        <w:rPr>
          <w:rFonts w:eastAsiaTheme="minorHAnsi" w:cs="Arial"/>
          <w:iCs/>
          <w:szCs w:val="24"/>
        </w:rPr>
        <w:t xml:space="preserve">. </w:t>
      </w:r>
      <w:r w:rsidR="00717DFA" w:rsidRPr="00E70741">
        <w:rPr>
          <w:rFonts w:eastAsiaTheme="minorHAnsi" w:cs="Arial"/>
          <w:iCs/>
          <w:szCs w:val="24"/>
        </w:rPr>
        <w:t xml:space="preserve">Community grants </w:t>
      </w:r>
      <w:r w:rsidR="00C11B01" w:rsidRPr="00E70741">
        <w:rPr>
          <w:rFonts w:eastAsiaTheme="minorHAnsi" w:cs="Arial"/>
          <w:iCs/>
          <w:szCs w:val="24"/>
        </w:rPr>
        <w:t xml:space="preserve">are </w:t>
      </w:r>
      <w:r w:rsidR="00717DFA" w:rsidRPr="00E70741">
        <w:rPr>
          <w:rFonts w:eastAsiaTheme="minorHAnsi" w:cs="Arial"/>
          <w:iCs/>
          <w:szCs w:val="24"/>
        </w:rPr>
        <w:t>usually £5,000 to £20,000</w:t>
      </w:r>
      <w:r w:rsidR="00C11B01" w:rsidRPr="00E70741">
        <w:rPr>
          <w:rFonts w:eastAsiaTheme="minorHAnsi" w:cs="Arial"/>
          <w:iCs/>
          <w:szCs w:val="24"/>
        </w:rPr>
        <w:t xml:space="preserve">. </w:t>
      </w:r>
      <w:r w:rsidR="00010C63" w:rsidRPr="00E70741">
        <w:rPr>
          <w:rFonts w:eastAsiaTheme="minorHAnsi" w:cs="Arial"/>
          <w:iCs/>
          <w:szCs w:val="24"/>
        </w:rPr>
        <w:t xml:space="preserve">Applications </w:t>
      </w:r>
      <w:r w:rsidR="00C11B01" w:rsidRPr="00E70741">
        <w:rPr>
          <w:rFonts w:eastAsiaTheme="minorHAnsi" w:cs="Arial"/>
          <w:iCs/>
          <w:szCs w:val="24"/>
          <w:lang w:val="en" w:eastAsia="en-GB"/>
        </w:rPr>
        <w:t xml:space="preserve">may be made </w:t>
      </w:r>
      <w:r w:rsidR="00717DFA" w:rsidRPr="00E70741">
        <w:rPr>
          <w:rFonts w:eastAsiaTheme="minorHAnsi" w:cs="Arial"/>
          <w:bCs/>
          <w:iCs/>
          <w:szCs w:val="24"/>
          <w:lang w:val="en" w:eastAsia="en-GB"/>
        </w:rPr>
        <w:t>for listed and unlisted</w:t>
      </w:r>
      <w:r w:rsidR="00717DFA" w:rsidRPr="00E70741">
        <w:rPr>
          <w:rFonts w:eastAsiaTheme="minorHAnsi" w:cs="Arial"/>
          <w:iCs/>
          <w:szCs w:val="24"/>
          <w:lang w:val="en" w:eastAsia="en-GB"/>
        </w:rPr>
        <w:t xml:space="preserve"> (except for maintenance grants) churches, chapels and meeting houses of any age</w:t>
      </w:r>
      <w:r w:rsidRPr="00E70741">
        <w:rPr>
          <w:rFonts w:eastAsiaTheme="minorHAnsi" w:cs="Arial"/>
          <w:iCs/>
          <w:szCs w:val="24"/>
          <w:lang w:val="en" w:eastAsia="en-GB"/>
        </w:rPr>
        <w:t>. The buildings must be</w:t>
      </w:r>
      <w:r w:rsidR="00717DFA" w:rsidRPr="00E70741">
        <w:rPr>
          <w:rFonts w:eastAsiaTheme="minorHAnsi" w:cs="Arial"/>
          <w:iCs/>
          <w:szCs w:val="24"/>
          <w:lang w:val="en" w:eastAsia="en-GB"/>
        </w:rPr>
        <w:t xml:space="preserve"> open for regular public worship i.e. more than six services a year</w:t>
      </w:r>
      <w:r w:rsidRPr="00E70741">
        <w:rPr>
          <w:rFonts w:eastAsiaTheme="minorHAnsi" w:cs="Arial"/>
          <w:iCs/>
          <w:szCs w:val="24"/>
          <w:lang w:val="en" w:eastAsia="en-GB"/>
        </w:rPr>
        <w:t>. They must also be</w:t>
      </w:r>
      <w:r w:rsidR="00717DFA" w:rsidRPr="00E70741">
        <w:rPr>
          <w:rFonts w:eastAsiaTheme="minorHAnsi" w:cs="Arial"/>
          <w:iCs/>
          <w:szCs w:val="24"/>
          <w:lang w:val="en" w:eastAsia="en-GB"/>
        </w:rPr>
        <w:t xml:space="preserve"> located within England, Wales, Northern Ireland, Scotland, the Isle of Man </w:t>
      </w:r>
      <w:r w:rsidR="00192A1F" w:rsidRPr="00E70741">
        <w:rPr>
          <w:rFonts w:eastAsiaTheme="minorHAnsi" w:cs="Arial"/>
          <w:iCs/>
          <w:szCs w:val="24"/>
          <w:lang w:val="en" w:eastAsia="en-GB"/>
        </w:rPr>
        <w:t>or</w:t>
      </w:r>
      <w:r w:rsidR="00717DFA" w:rsidRPr="00E70741">
        <w:rPr>
          <w:rFonts w:eastAsiaTheme="minorHAnsi" w:cs="Arial"/>
          <w:iCs/>
          <w:szCs w:val="24"/>
          <w:lang w:val="en" w:eastAsia="en-GB"/>
        </w:rPr>
        <w:t xml:space="preserve"> the Channel Islands. </w:t>
      </w:r>
      <w:r w:rsidR="00717DFA" w:rsidRPr="00E70741">
        <w:rPr>
          <w:rFonts w:eastAsiaTheme="minorHAnsi" w:cs="Arial"/>
          <w:szCs w:val="24"/>
        </w:rPr>
        <w:t>The Trust ha</w:t>
      </w:r>
      <w:r w:rsidR="0061275D" w:rsidRPr="00E70741">
        <w:rPr>
          <w:rFonts w:eastAsiaTheme="minorHAnsi" w:cs="Arial"/>
          <w:szCs w:val="24"/>
        </w:rPr>
        <w:t>s previously</w:t>
      </w:r>
      <w:r w:rsidR="00717DFA" w:rsidRPr="00E70741">
        <w:rPr>
          <w:rFonts w:eastAsiaTheme="minorHAnsi" w:cs="Arial"/>
          <w:szCs w:val="24"/>
        </w:rPr>
        <w:t xml:space="preserve"> provided grants to </w:t>
      </w:r>
      <w:r w:rsidR="00192A1F" w:rsidRPr="00E70741">
        <w:rPr>
          <w:rFonts w:eastAsiaTheme="minorHAnsi" w:cs="Arial"/>
          <w:szCs w:val="24"/>
        </w:rPr>
        <w:t>twelve</w:t>
      </w:r>
      <w:r w:rsidR="00717DFA" w:rsidRPr="00E70741">
        <w:rPr>
          <w:rFonts w:eastAsiaTheme="minorHAnsi" w:cs="Arial"/>
          <w:szCs w:val="24"/>
        </w:rPr>
        <w:t xml:space="preserve"> Quaker </w:t>
      </w:r>
      <w:r w:rsidRPr="00E70741">
        <w:rPr>
          <w:rFonts w:eastAsiaTheme="minorHAnsi" w:cs="Arial"/>
          <w:szCs w:val="24"/>
        </w:rPr>
        <w:t>m</w:t>
      </w:r>
      <w:r w:rsidR="00717DFA" w:rsidRPr="00E70741">
        <w:rPr>
          <w:rFonts w:eastAsiaTheme="minorHAnsi" w:cs="Arial"/>
          <w:szCs w:val="24"/>
        </w:rPr>
        <w:t xml:space="preserve">eeting </w:t>
      </w:r>
      <w:r w:rsidRPr="00E70741">
        <w:rPr>
          <w:rFonts w:eastAsiaTheme="minorHAnsi" w:cs="Arial"/>
          <w:szCs w:val="24"/>
        </w:rPr>
        <w:t>h</w:t>
      </w:r>
      <w:r w:rsidR="00717DFA" w:rsidRPr="00E70741">
        <w:rPr>
          <w:rFonts w:eastAsiaTheme="minorHAnsi" w:cs="Arial"/>
          <w:szCs w:val="24"/>
        </w:rPr>
        <w:t>ouses</w:t>
      </w:r>
      <w:r w:rsidRPr="00E70741">
        <w:rPr>
          <w:rFonts w:eastAsiaTheme="minorHAnsi" w:cs="Arial"/>
          <w:szCs w:val="24"/>
        </w:rPr>
        <w:t>. This</w:t>
      </w:r>
      <w:r w:rsidR="00717DFA" w:rsidRPr="00E70741">
        <w:rPr>
          <w:rFonts w:eastAsiaTheme="minorHAnsi" w:cs="Arial"/>
          <w:szCs w:val="24"/>
        </w:rPr>
        <w:t xml:space="preserve"> includ</w:t>
      </w:r>
      <w:r w:rsidRPr="00E70741">
        <w:rPr>
          <w:rFonts w:eastAsiaTheme="minorHAnsi" w:cs="Arial"/>
          <w:szCs w:val="24"/>
        </w:rPr>
        <w:t>es</w:t>
      </w:r>
      <w:r w:rsidR="00717DFA" w:rsidRPr="00E70741">
        <w:rPr>
          <w:rFonts w:eastAsiaTheme="minorHAnsi" w:cs="Arial"/>
          <w:szCs w:val="24"/>
        </w:rPr>
        <w:t xml:space="preserve"> community grants to Almeley Wootton and Bath.</w:t>
      </w:r>
    </w:p>
    <w:p w14:paraId="56682501" w14:textId="4B4DC175" w:rsidR="004F466D" w:rsidRPr="00E70741" w:rsidRDefault="004F466D" w:rsidP="00CF2A9C">
      <w:pPr>
        <w:pStyle w:val="Heading2"/>
        <w:rPr>
          <w:rFonts w:eastAsiaTheme="minorHAnsi"/>
        </w:rPr>
      </w:pPr>
      <w:r w:rsidRPr="00E70741">
        <w:rPr>
          <w:rFonts w:eastAsiaTheme="minorHAnsi"/>
        </w:rPr>
        <w:t>Garfield Weston Foundation</w:t>
      </w:r>
    </w:p>
    <w:p w14:paraId="62CEA9C1" w14:textId="410A6C6F" w:rsidR="00717DFA" w:rsidRPr="00E70741" w:rsidRDefault="00717DFA" w:rsidP="00992581">
      <w:pPr>
        <w:rPr>
          <w:rFonts w:cstheme="minorBidi"/>
        </w:rPr>
      </w:pPr>
      <w:r w:rsidRPr="00E70741">
        <w:t xml:space="preserve">The </w:t>
      </w:r>
      <w:hyperlink r:id="rId10" w:history="1">
        <w:r w:rsidRPr="000B7FC9">
          <w:rPr>
            <w:rStyle w:val="Hyperlink"/>
            <w:rFonts w:eastAsiaTheme="minorHAnsi" w:cs="Arial"/>
            <w:szCs w:val="24"/>
            <w:u w:val="none"/>
          </w:rPr>
          <w:t>Garfield Weston Foundation</w:t>
        </w:r>
      </w:hyperlink>
      <w:r w:rsidR="00C11B01" w:rsidRPr="00E70741">
        <w:t xml:space="preserve"> </w:t>
      </w:r>
      <w:r w:rsidR="0061275D" w:rsidRPr="00E70741">
        <w:t>provides</w:t>
      </w:r>
      <w:r w:rsidRPr="00E70741">
        <w:rPr>
          <w:lang w:val="en" w:eastAsia="en-GB"/>
        </w:rPr>
        <w:t xml:space="preserve"> funds towards simple but practical and effective projects</w:t>
      </w:r>
      <w:r w:rsidR="00192A1F" w:rsidRPr="00E70741">
        <w:rPr>
          <w:lang w:val="en" w:eastAsia="en-GB"/>
        </w:rPr>
        <w:t>. The projects</w:t>
      </w:r>
      <w:r w:rsidRPr="00E70741">
        <w:rPr>
          <w:lang w:val="en" w:eastAsia="en-GB"/>
        </w:rPr>
        <w:t xml:space="preserve"> enable religious buildings to be used for a wider range of charitable purposes by local communities. Capital grants include funds towards the inst</w:t>
      </w:r>
      <w:r w:rsidR="00192A1F" w:rsidRPr="00E70741">
        <w:rPr>
          <w:lang w:val="en" w:eastAsia="en-GB"/>
        </w:rPr>
        <w:t>a</w:t>
      </w:r>
      <w:r w:rsidRPr="00E70741">
        <w:rPr>
          <w:lang w:val="en" w:eastAsia="en-GB"/>
        </w:rPr>
        <w:t>llation of basic amenities such as toilets, kitchen facilities and disabled access</w:t>
      </w:r>
      <w:r w:rsidR="00192A1F" w:rsidRPr="00E70741">
        <w:rPr>
          <w:lang w:val="en" w:eastAsia="en-GB"/>
        </w:rPr>
        <w:t xml:space="preserve">. Grants can also be made </w:t>
      </w:r>
      <w:r w:rsidRPr="00E70741">
        <w:rPr>
          <w:lang w:val="en" w:eastAsia="en-GB"/>
        </w:rPr>
        <w:t>for restoration works to historic church buildings</w:t>
      </w:r>
      <w:r w:rsidR="00192A1F" w:rsidRPr="00E70741">
        <w:rPr>
          <w:lang w:val="en" w:eastAsia="en-GB"/>
        </w:rPr>
        <w:t>,</w:t>
      </w:r>
      <w:r w:rsidRPr="00E70741">
        <w:rPr>
          <w:lang w:val="en" w:eastAsia="en-GB"/>
        </w:rPr>
        <w:t xml:space="preserve"> such as roof repairs.</w:t>
      </w:r>
    </w:p>
    <w:p w14:paraId="0EE6D48F" w14:textId="4D63F126" w:rsidR="007836EB" w:rsidRPr="00992581" w:rsidRDefault="00717DFA" w:rsidP="00992581">
      <w:pPr>
        <w:pStyle w:val="Heading2"/>
        <w:rPr>
          <w:rFonts w:eastAsiaTheme="minorHAnsi" w:cs="Arial"/>
          <w:color w:val="0000FF"/>
          <w:szCs w:val="24"/>
        </w:rPr>
      </w:pPr>
      <w:r w:rsidRPr="00E70741">
        <w:rPr>
          <w:rStyle w:val="Heading2Char"/>
          <w:rFonts w:eastAsiaTheme="minorHAnsi"/>
        </w:rPr>
        <w:t>The Bernard Sunley Charitable Foundatio</w:t>
      </w:r>
      <w:r w:rsidR="00A66EAC">
        <w:rPr>
          <w:rStyle w:val="Heading2Char"/>
          <w:rFonts w:eastAsiaTheme="minorHAnsi"/>
        </w:rPr>
        <w:t>n</w:t>
      </w:r>
    </w:p>
    <w:p w14:paraId="70214512" w14:textId="0D95BBDB" w:rsidR="0026106C" w:rsidRPr="00273A84" w:rsidRDefault="00CF2A9C" w:rsidP="00992581">
      <w:pPr>
        <w:rPr>
          <w:rFonts w:eastAsiaTheme="minorHAnsi" w:cs="Arial"/>
          <w:color w:val="000000"/>
          <w:szCs w:val="24"/>
          <w:lang w:val="en" w:eastAsia="en-GB"/>
        </w:rPr>
      </w:pPr>
      <w:hyperlink r:id="rId11" w:history="1">
        <w:r w:rsidRPr="00992581">
          <w:rPr>
            <w:rStyle w:val="Hyperlink"/>
            <w:rFonts w:cs="Arial"/>
            <w:szCs w:val="24"/>
            <w:u w:val="none"/>
            <w:shd w:val="clear" w:color="auto" w:fill="FFFFFF"/>
          </w:rPr>
          <w:t>Bernard Sunley Charitable Foundation</w:t>
        </w:r>
      </w:hyperlink>
      <w:r w:rsidRPr="00273A84">
        <w:rPr>
          <w:szCs w:val="24"/>
          <w:shd w:val="clear" w:color="auto" w:fill="FFFFFF"/>
        </w:rPr>
        <w:t xml:space="preserve"> has very broad eligibility criteria. It makes grants</w:t>
      </w:r>
      <w:r w:rsidR="00192A1F" w:rsidRPr="00273A84">
        <w:rPr>
          <w:szCs w:val="24"/>
          <w:shd w:val="clear" w:color="auto" w:fill="FFFFFF"/>
        </w:rPr>
        <w:t xml:space="preserve"> to charities</w:t>
      </w:r>
      <w:r w:rsidRPr="00273A84">
        <w:rPr>
          <w:szCs w:val="24"/>
          <w:shd w:val="clear" w:color="auto" w:fill="FFFFFF"/>
        </w:rPr>
        <w:t xml:space="preserve"> </w:t>
      </w:r>
      <w:r w:rsidR="00192A1F" w:rsidRPr="00273A84">
        <w:rPr>
          <w:szCs w:val="24"/>
          <w:shd w:val="clear" w:color="auto" w:fill="FFFFFF"/>
        </w:rPr>
        <w:t>that benefit the community</w:t>
      </w:r>
      <w:r w:rsidRPr="00273A84">
        <w:rPr>
          <w:szCs w:val="24"/>
          <w:shd w:val="clear" w:color="auto" w:fill="FFFFFF"/>
        </w:rPr>
        <w:t>.</w:t>
      </w:r>
    </w:p>
    <w:p w14:paraId="6E95CA48" w14:textId="3D754B0C" w:rsidR="00CF2A9C" w:rsidRPr="00E70741" w:rsidRDefault="00F85D40" w:rsidP="00717DFA">
      <w:pPr>
        <w:spacing w:after="0" w:line="240" w:lineRule="auto"/>
        <w:contextualSpacing/>
        <w:rPr>
          <w:rStyle w:val="Heading2Char"/>
          <w:rFonts w:eastAsiaTheme="minorHAnsi"/>
        </w:rPr>
      </w:pPr>
      <w:hyperlink r:id="rId12" w:history="1">
        <w:r w:rsidR="00CF2A9C" w:rsidRPr="00E70741">
          <w:rPr>
            <w:rStyle w:val="Heading2Char"/>
            <w:rFonts w:eastAsiaTheme="minorHAnsi"/>
          </w:rPr>
          <w:t>The Georgian Group</w:t>
        </w:r>
      </w:hyperlink>
    </w:p>
    <w:p w14:paraId="563CE5AB" w14:textId="4AC4A038" w:rsidR="00717DFA" w:rsidRPr="00E70741" w:rsidRDefault="003E462F" w:rsidP="00717DFA">
      <w:pPr>
        <w:spacing w:after="0" w:line="240" w:lineRule="auto"/>
        <w:contextualSpacing/>
        <w:rPr>
          <w:rFonts w:eastAsiaTheme="minorHAnsi" w:cs="Arial"/>
          <w:color w:val="000000"/>
          <w:szCs w:val="24"/>
          <w:lang w:val="en" w:eastAsia="en-GB"/>
        </w:rPr>
      </w:pPr>
      <w:hyperlink r:id="rId13" w:history="1">
        <w:r w:rsidR="00717DFA" w:rsidRPr="00992581">
          <w:rPr>
            <w:rStyle w:val="Hyperlink"/>
            <w:rFonts w:eastAsiaTheme="minorHAnsi" w:cs="Arial"/>
            <w:szCs w:val="24"/>
            <w:u w:val="none"/>
            <w:lang w:val="en" w:eastAsia="en-GB"/>
          </w:rPr>
          <w:t>The Georgian Group</w:t>
        </w:r>
      </w:hyperlink>
      <w:r w:rsidR="00717DFA" w:rsidRPr="00E70741">
        <w:rPr>
          <w:rFonts w:eastAsiaTheme="minorHAnsi" w:cs="Arial"/>
          <w:color w:val="000000"/>
          <w:szCs w:val="24"/>
          <w:lang w:val="en" w:eastAsia="en-GB"/>
        </w:rPr>
        <w:t xml:space="preserve"> focuses on the care and preservation of Georgian buildings.</w:t>
      </w:r>
      <w:r w:rsidR="00C11B01" w:rsidRPr="00E70741">
        <w:rPr>
          <w:rFonts w:eastAsiaTheme="minorHAnsi" w:cs="Arial"/>
          <w:color w:val="000000"/>
          <w:szCs w:val="24"/>
          <w:lang w:val="en" w:eastAsia="en-GB"/>
        </w:rPr>
        <w:t xml:space="preserve"> </w:t>
      </w:r>
      <w:r w:rsidR="00717DFA" w:rsidRPr="00E70741">
        <w:rPr>
          <w:rFonts w:eastAsiaTheme="minorHAnsi" w:cs="Arial"/>
          <w:color w:val="000000"/>
          <w:szCs w:val="24"/>
          <w:lang w:val="en" w:eastAsia="en-GB"/>
        </w:rPr>
        <w:t>The group ha</w:t>
      </w:r>
      <w:r w:rsidRPr="00E70741">
        <w:rPr>
          <w:rFonts w:eastAsiaTheme="minorHAnsi" w:cs="Arial"/>
          <w:color w:val="000000"/>
          <w:szCs w:val="24"/>
          <w:lang w:val="en" w:eastAsia="en-GB"/>
        </w:rPr>
        <w:t>s</w:t>
      </w:r>
      <w:r w:rsidR="00717DFA" w:rsidRPr="00E70741">
        <w:rPr>
          <w:rFonts w:eastAsiaTheme="minorHAnsi" w:cs="Arial"/>
          <w:color w:val="000000"/>
          <w:szCs w:val="24"/>
          <w:lang w:val="en" w:eastAsia="en-GB"/>
        </w:rPr>
        <w:t xml:space="preserve"> a small grants scheme for historic buildings</w:t>
      </w:r>
      <w:r w:rsidR="00E70741">
        <w:rPr>
          <w:rFonts w:eastAsiaTheme="minorHAnsi" w:cs="Arial"/>
          <w:color w:val="000000"/>
          <w:szCs w:val="24"/>
          <w:lang w:val="en" w:eastAsia="en-GB"/>
        </w:rPr>
        <w:t>:</w:t>
      </w:r>
      <w:r w:rsidR="00717DFA" w:rsidRPr="00E70741">
        <w:rPr>
          <w:rFonts w:eastAsiaTheme="minorHAnsi" w:cs="Arial"/>
          <w:color w:val="000000"/>
          <w:szCs w:val="24"/>
          <w:lang w:val="en" w:eastAsia="en-GB"/>
        </w:rPr>
        <w:t xml:space="preserve"> the Cleary Fund</w:t>
      </w:r>
      <w:r w:rsidR="00E70741">
        <w:rPr>
          <w:rFonts w:eastAsiaTheme="minorHAnsi" w:cs="Arial"/>
          <w:color w:val="000000"/>
          <w:szCs w:val="24"/>
          <w:lang w:val="en" w:eastAsia="en-GB"/>
        </w:rPr>
        <w:t>. This</w:t>
      </w:r>
      <w:r w:rsidR="00717DFA" w:rsidRPr="00E70741">
        <w:rPr>
          <w:rFonts w:eastAsiaTheme="minorHAnsi" w:cs="Arial"/>
          <w:color w:val="000000"/>
          <w:szCs w:val="24"/>
          <w:lang w:val="en" w:eastAsia="en-GB"/>
        </w:rPr>
        <w:t xml:space="preserve"> is distributed </w:t>
      </w:r>
      <w:r w:rsidR="00E70741">
        <w:rPr>
          <w:rFonts w:eastAsiaTheme="minorHAnsi" w:cs="Arial"/>
          <w:color w:val="000000"/>
          <w:szCs w:val="24"/>
          <w:lang w:val="en" w:eastAsia="en-GB"/>
        </w:rPr>
        <w:t>each year</w:t>
      </w:r>
      <w:r w:rsidR="00E70741" w:rsidRPr="00E70741">
        <w:rPr>
          <w:rFonts w:eastAsiaTheme="minorHAnsi" w:cs="Arial"/>
          <w:color w:val="000000"/>
          <w:szCs w:val="24"/>
          <w:lang w:val="en" w:eastAsia="en-GB"/>
        </w:rPr>
        <w:t xml:space="preserve"> </w:t>
      </w:r>
      <w:r w:rsidR="00717DFA" w:rsidRPr="00E70741">
        <w:rPr>
          <w:rFonts w:eastAsiaTheme="minorHAnsi" w:cs="Arial"/>
          <w:color w:val="000000"/>
          <w:szCs w:val="24"/>
          <w:lang w:val="en" w:eastAsia="en-GB"/>
        </w:rPr>
        <w:t>in September.</w:t>
      </w:r>
    </w:p>
    <w:p w14:paraId="7943AF14" w14:textId="77777777" w:rsidR="00717DFA" w:rsidRPr="00E70741" w:rsidRDefault="00717DFA" w:rsidP="00717DFA">
      <w:pPr>
        <w:spacing w:after="0" w:line="240" w:lineRule="auto"/>
        <w:contextualSpacing/>
        <w:rPr>
          <w:rFonts w:eastAsiaTheme="minorHAnsi" w:cs="Arial"/>
          <w:color w:val="000000"/>
          <w:szCs w:val="24"/>
          <w:lang w:val="en" w:eastAsia="en-GB"/>
        </w:rPr>
      </w:pPr>
    </w:p>
    <w:p w14:paraId="7DFA93A0" w14:textId="073A8CD0" w:rsidR="00CF2A9C" w:rsidRPr="00E70741" w:rsidRDefault="00F85D40" w:rsidP="0061275D">
      <w:pPr>
        <w:spacing w:after="0" w:line="240" w:lineRule="auto"/>
        <w:contextualSpacing/>
        <w:rPr>
          <w:rFonts w:eastAsiaTheme="minorHAnsi" w:cs="Arial"/>
          <w:color w:val="000000"/>
          <w:szCs w:val="24"/>
          <w:lang w:val="en" w:eastAsia="en-GB"/>
        </w:rPr>
      </w:pPr>
      <w:hyperlink r:id="rId14" w:history="1">
        <w:r w:rsidR="00CF2A9C" w:rsidRPr="00E70741">
          <w:rPr>
            <w:rStyle w:val="Heading2Char"/>
            <w:rFonts w:eastAsiaTheme="minorHAnsi"/>
          </w:rPr>
          <w:t>Landfill Communities Fund</w:t>
        </w:r>
      </w:hyperlink>
    </w:p>
    <w:p w14:paraId="0DD82616" w14:textId="7443697E" w:rsidR="00717DFA" w:rsidRPr="00E70741" w:rsidRDefault="003E462F" w:rsidP="0061275D">
      <w:pPr>
        <w:spacing w:after="0" w:line="240" w:lineRule="auto"/>
        <w:contextualSpacing/>
        <w:rPr>
          <w:rFonts w:eastAsiaTheme="minorHAnsi" w:cs="Arial"/>
          <w:color w:val="000000"/>
          <w:szCs w:val="24"/>
          <w:lang w:val="en" w:eastAsia="en-GB"/>
        </w:rPr>
      </w:pPr>
      <w:hyperlink r:id="rId15" w:history="1">
        <w:r w:rsidR="00717DFA" w:rsidRPr="00992581">
          <w:rPr>
            <w:rStyle w:val="Hyperlink"/>
            <w:rFonts w:eastAsiaTheme="minorHAnsi" w:cs="Arial"/>
            <w:szCs w:val="24"/>
            <w:u w:val="none"/>
            <w:lang w:val="en" w:eastAsia="en-GB"/>
          </w:rPr>
          <w:t>Landfill Communities Fund</w:t>
        </w:r>
      </w:hyperlink>
      <w:r w:rsidR="00C11B01" w:rsidRPr="00E70741">
        <w:rPr>
          <w:rFonts w:eastAsiaTheme="minorHAnsi" w:cs="Arial"/>
          <w:color w:val="000000"/>
          <w:szCs w:val="24"/>
          <w:lang w:val="en" w:eastAsia="en-GB"/>
        </w:rPr>
        <w:t xml:space="preserve"> is a p</w:t>
      </w:r>
      <w:r w:rsidR="00717DFA" w:rsidRPr="00E70741">
        <w:rPr>
          <w:rFonts w:eastAsiaTheme="minorHAnsi" w:cs="Arial"/>
          <w:color w:val="000000"/>
          <w:szCs w:val="24"/>
          <w:lang w:val="en" w:eastAsia="en-GB"/>
        </w:rPr>
        <w:t>otential s</w:t>
      </w:r>
      <w:r w:rsidR="00C11B01" w:rsidRPr="00E70741">
        <w:rPr>
          <w:rFonts w:eastAsiaTheme="minorHAnsi" w:cs="Arial"/>
          <w:color w:val="000000"/>
          <w:szCs w:val="24"/>
          <w:lang w:val="en" w:eastAsia="en-GB"/>
        </w:rPr>
        <w:t>ource of funding for sustainability</w:t>
      </w:r>
      <w:r w:rsidR="00717DFA" w:rsidRPr="00E70741">
        <w:rPr>
          <w:rFonts w:eastAsiaTheme="minorHAnsi" w:cs="Arial"/>
          <w:color w:val="000000"/>
          <w:szCs w:val="24"/>
          <w:lang w:val="en" w:eastAsia="en-GB"/>
        </w:rPr>
        <w:t xml:space="preserve"> initiatives </w:t>
      </w:r>
      <w:r w:rsidR="00C11B01" w:rsidRPr="00E70741">
        <w:rPr>
          <w:rFonts w:eastAsiaTheme="minorHAnsi" w:cs="Arial"/>
          <w:color w:val="000000"/>
          <w:szCs w:val="24"/>
          <w:lang w:val="en" w:eastAsia="en-GB"/>
        </w:rPr>
        <w:t>and</w:t>
      </w:r>
      <w:r w:rsidR="00717DFA" w:rsidRPr="00E70741">
        <w:rPr>
          <w:rFonts w:eastAsiaTheme="minorHAnsi" w:cs="Arial"/>
          <w:color w:val="000000"/>
          <w:szCs w:val="24"/>
          <w:lang w:val="en" w:eastAsia="en-GB"/>
        </w:rPr>
        <w:t xml:space="preserve"> improvements</w:t>
      </w:r>
      <w:r w:rsidR="00C11B01" w:rsidRPr="00E70741">
        <w:rPr>
          <w:rFonts w:eastAsiaTheme="minorHAnsi" w:cs="Arial"/>
          <w:color w:val="000000"/>
          <w:szCs w:val="24"/>
          <w:lang w:val="en" w:eastAsia="en-GB"/>
        </w:rPr>
        <w:t xml:space="preserve">. Eligibility depends on location. </w:t>
      </w:r>
    </w:p>
    <w:p w14:paraId="3839DD6E" w14:textId="77777777" w:rsidR="00C11B01" w:rsidRPr="00E70741" w:rsidRDefault="00C11B01" w:rsidP="0061275D">
      <w:pPr>
        <w:spacing w:after="0" w:line="240" w:lineRule="auto"/>
        <w:contextualSpacing/>
        <w:rPr>
          <w:rFonts w:eastAsiaTheme="minorHAnsi" w:cs="Arial"/>
          <w:color w:val="000000"/>
          <w:szCs w:val="24"/>
          <w:lang w:val="en" w:eastAsia="en-GB"/>
        </w:rPr>
      </w:pPr>
    </w:p>
    <w:p w14:paraId="30E373B1" w14:textId="77777777" w:rsidR="00E70741" w:rsidRDefault="00E70741">
      <w:pPr>
        <w:spacing w:after="160" w:line="259" w:lineRule="auto"/>
        <w:rPr>
          <w:rStyle w:val="Heading2Char"/>
          <w:rFonts w:eastAsiaTheme="minorHAnsi"/>
        </w:rPr>
      </w:pPr>
      <w:r>
        <w:rPr>
          <w:rStyle w:val="Heading2Char"/>
          <w:rFonts w:eastAsiaTheme="minorHAnsi"/>
        </w:rPr>
        <w:br w:type="page"/>
      </w:r>
    </w:p>
    <w:p w14:paraId="0AFBAC5C" w14:textId="1B01D8B6" w:rsidR="00CF2A9C" w:rsidRPr="00E70741" w:rsidRDefault="00F85D40" w:rsidP="0061275D">
      <w:pPr>
        <w:spacing w:after="0" w:line="240" w:lineRule="auto"/>
        <w:contextualSpacing/>
        <w:rPr>
          <w:rStyle w:val="Heading2Char"/>
          <w:rFonts w:eastAsiaTheme="minorHAnsi"/>
        </w:rPr>
      </w:pPr>
      <w:hyperlink r:id="rId16" w:history="1">
        <w:r w:rsidR="00CF2A9C" w:rsidRPr="00E70741">
          <w:rPr>
            <w:rStyle w:val="Heading2Char"/>
            <w:rFonts w:eastAsiaTheme="minorHAnsi"/>
          </w:rPr>
          <w:t>Tudor Trust</w:t>
        </w:r>
      </w:hyperlink>
    </w:p>
    <w:p w14:paraId="503ABA22" w14:textId="42BE8EAE" w:rsidR="00C11B01" w:rsidRPr="00E70741" w:rsidRDefault="00F85D40" w:rsidP="0061275D">
      <w:pPr>
        <w:spacing w:after="0" w:line="240" w:lineRule="auto"/>
        <w:contextualSpacing/>
        <w:rPr>
          <w:rFonts w:eastAsiaTheme="minorHAnsi" w:cs="Arial"/>
          <w:color w:val="000000"/>
          <w:szCs w:val="24"/>
          <w:lang w:val="en" w:eastAsia="en-GB"/>
        </w:rPr>
      </w:pPr>
      <w:hyperlink r:id="rId17" w:history="1">
        <w:r w:rsidR="00C11B01" w:rsidRPr="00A66EAC">
          <w:rPr>
            <w:rStyle w:val="Hyperlink"/>
            <w:rFonts w:eastAsiaTheme="minorHAnsi" w:cs="Arial"/>
            <w:szCs w:val="24"/>
            <w:u w:val="none"/>
            <w:lang w:val="en" w:eastAsia="en-GB"/>
          </w:rPr>
          <w:t>T</w:t>
        </w:r>
        <w:r w:rsidR="003C4C90" w:rsidRPr="00A66EAC">
          <w:rPr>
            <w:rStyle w:val="Hyperlink"/>
            <w:rFonts w:eastAsiaTheme="minorHAnsi" w:cs="Arial"/>
            <w:szCs w:val="24"/>
            <w:u w:val="none"/>
            <w:lang w:val="en" w:eastAsia="en-GB"/>
          </w:rPr>
          <w:t>udor Trust</w:t>
        </w:r>
      </w:hyperlink>
      <w:r w:rsidR="00C11B01" w:rsidRPr="00E70741">
        <w:rPr>
          <w:rFonts w:eastAsiaTheme="minorHAnsi" w:cs="Arial"/>
          <w:color w:val="000000"/>
          <w:szCs w:val="24"/>
          <w:lang w:val="en" w:eastAsia="en-GB"/>
        </w:rPr>
        <w:t xml:space="preserve"> support</w:t>
      </w:r>
      <w:r w:rsidR="003E462F" w:rsidRPr="00E70741">
        <w:rPr>
          <w:rFonts w:eastAsiaTheme="minorHAnsi" w:cs="Arial"/>
          <w:color w:val="000000"/>
          <w:szCs w:val="24"/>
          <w:lang w:val="en" w:eastAsia="en-GB"/>
        </w:rPr>
        <w:t>s</w:t>
      </w:r>
      <w:r w:rsidR="00C11B01" w:rsidRPr="00E70741">
        <w:rPr>
          <w:rFonts w:eastAsiaTheme="minorHAnsi" w:cs="Arial"/>
          <w:color w:val="000000"/>
          <w:szCs w:val="24"/>
          <w:lang w:val="en" w:eastAsia="en-GB"/>
        </w:rPr>
        <w:t xml:space="preserve"> voluntary and </w:t>
      </w:r>
      <w:r w:rsidR="00082D40" w:rsidRPr="00E70741">
        <w:rPr>
          <w:rFonts w:eastAsiaTheme="minorHAnsi" w:cs="Arial"/>
          <w:color w:val="000000"/>
          <w:szCs w:val="24"/>
          <w:lang w:val="en" w:eastAsia="en-GB"/>
        </w:rPr>
        <w:t>community</w:t>
      </w:r>
      <w:r w:rsidR="00C11B01" w:rsidRPr="00E70741">
        <w:rPr>
          <w:rFonts w:eastAsiaTheme="minorHAnsi" w:cs="Arial"/>
          <w:color w:val="000000"/>
          <w:szCs w:val="24"/>
          <w:lang w:val="en" w:eastAsia="en-GB"/>
        </w:rPr>
        <w:t xml:space="preserve"> </w:t>
      </w:r>
      <w:r w:rsidR="00082D40" w:rsidRPr="00E70741">
        <w:rPr>
          <w:rFonts w:eastAsiaTheme="minorHAnsi" w:cs="Arial"/>
          <w:color w:val="000000"/>
          <w:szCs w:val="24"/>
          <w:lang w:val="en" w:eastAsia="en-GB"/>
        </w:rPr>
        <w:t>groups</w:t>
      </w:r>
      <w:r w:rsidR="00C11B01" w:rsidRPr="00E70741">
        <w:rPr>
          <w:rFonts w:eastAsiaTheme="minorHAnsi" w:cs="Arial"/>
          <w:color w:val="000000"/>
          <w:szCs w:val="24"/>
          <w:lang w:val="en" w:eastAsia="en-GB"/>
        </w:rPr>
        <w:t xml:space="preserve"> in</w:t>
      </w:r>
      <w:r w:rsidR="003E462F" w:rsidRPr="00E70741">
        <w:rPr>
          <w:rFonts w:eastAsiaTheme="minorHAnsi" w:cs="Arial"/>
          <w:color w:val="000000"/>
          <w:szCs w:val="24"/>
          <w:lang w:val="en" w:eastAsia="en-GB"/>
        </w:rPr>
        <w:t xml:space="preserve"> the</w:t>
      </w:r>
      <w:r w:rsidR="00C11B01" w:rsidRPr="00E70741">
        <w:rPr>
          <w:rFonts w:eastAsiaTheme="minorHAnsi" w:cs="Arial"/>
          <w:color w:val="000000"/>
          <w:szCs w:val="24"/>
          <w:lang w:val="en" w:eastAsia="en-GB"/>
        </w:rPr>
        <w:t xml:space="preserve"> UK. </w:t>
      </w:r>
      <w:r w:rsidR="003E462F" w:rsidRPr="00E70741">
        <w:rPr>
          <w:rFonts w:eastAsiaTheme="minorHAnsi" w:cs="Arial"/>
          <w:color w:val="000000"/>
          <w:szCs w:val="24"/>
          <w:lang w:val="en" w:eastAsia="en-GB"/>
        </w:rPr>
        <w:t xml:space="preserve">It has </w:t>
      </w:r>
      <w:r w:rsidR="00C11B01" w:rsidRPr="00E70741">
        <w:rPr>
          <w:rFonts w:eastAsiaTheme="minorHAnsi" w:cs="Arial"/>
          <w:color w:val="000000"/>
          <w:szCs w:val="24"/>
          <w:lang w:val="en" w:eastAsia="en-GB"/>
        </w:rPr>
        <w:t>broad criteria for</w:t>
      </w:r>
      <w:r w:rsidR="003C4C90" w:rsidRPr="00E70741">
        <w:rPr>
          <w:rFonts w:eastAsiaTheme="minorHAnsi" w:cs="Arial"/>
          <w:color w:val="000000"/>
          <w:szCs w:val="24"/>
          <w:lang w:val="en" w:eastAsia="en-GB"/>
        </w:rPr>
        <w:t xml:space="preserve"> what and who </w:t>
      </w:r>
      <w:r w:rsidR="003E462F" w:rsidRPr="00E70741">
        <w:rPr>
          <w:rFonts w:eastAsiaTheme="minorHAnsi" w:cs="Arial"/>
          <w:color w:val="000000"/>
          <w:szCs w:val="24"/>
          <w:lang w:val="en" w:eastAsia="en-GB"/>
        </w:rPr>
        <w:t>it</w:t>
      </w:r>
      <w:r w:rsidR="003C4C90" w:rsidRPr="00E70741">
        <w:rPr>
          <w:rFonts w:eastAsiaTheme="minorHAnsi" w:cs="Arial"/>
          <w:color w:val="000000"/>
          <w:szCs w:val="24"/>
          <w:lang w:val="en" w:eastAsia="en-GB"/>
        </w:rPr>
        <w:t xml:space="preserve"> fund</w:t>
      </w:r>
      <w:r w:rsidR="003E462F" w:rsidRPr="00E70741">
        <w:rPr>
          <w:rFonts w:eastAsiaTheme="minorHAnsi" w:cs="Arial"/>
          <w:color w:val="000000"/>
          <w:szCs w:val="24"/>
          <w:lang w:val="en" w:eastAsia="en-GB"/>
        </w:rPr>
        <w:t>s</w:t>
      </w:r>
      <w:r w:rsidR="003C4C90" w:rsidRPr="00E70741">
        <w:rPr>
          <w:rFonts w:eastAsiaTheme="minorHAnsi" w:cs="Arial"/>
          <w:color w:val="000000"/>
          <w:szCs w:val="24"/>
          <w:lang w:val="en" w:eastAsia="en-GB"/>
        </w:rPr>
        <w:t>.</w:t>
      </w:r>
    </w:p>
    <w:p w14:paraId="4CAB641C" w14:textId="1D0CD2D4" w:rsidR="00CF2A9C" w:rsidRPr="00E70741" w:rsidRDefault="00CF2A9C" w:rsidP="00CF2A9C">
      <w:pPr>
        <w:pStyle w:val="Heading2"/>
        <w:rPr>
          <w:rFonts w:eastAsiaTheme="minorHAnsi"/>
          <w:lang w:val="en" w:eastAsia="en-GB"/>
        </w:rPr>
      </w:pPr>
      <w:r w:rsidRPr="00E70741">
        <w:rPr>
          <w:rFonts w:eastAsiaTheme="minorHAnsi"/>
          <w:lang w:val="en" w:eastAsia="en-GB"/>
        </w:rPr>
        <w:t>Welsh Churches Act Trust</w:t>
      </w:r>
    </w:p>
    <w:p w14:paraId="680579F0" w14:textId="45369987" w:rsidR="00C11B01" w:rsidRPr="00E70741" w:rsidRDefault="003E462F" w:rsidP="0061275D">
      <w:pPr>
        <w:spacing w:after="0" w:line="240" w:lineRule="auto"/>
        <w:contextualSpacing/>
        <w:rPr>
          <w:rFonts w:eastAsiaTheme="minorHAnsi" w:cs="Arial"/>
          <w:color w:val="000000"/>
          <w:szCs w:val="24"/>
          <w:lang w:val="en" w:eastAsia="en-GB"/>
        </w:rPr>
      </w:pPr>
      <w:r w:rsidRPr="00E70741">
        <w:rPr>
          <w:rFonts w:eastAsiaTheme="minorHAnsi" w:cs="Arial"/>
          <w:color w:val="000000"/>
          <w:szCs w:val="24"/>
          <w:lang w:val="en" w:eastAsia="en-GB"/>
        </w:rPr>
        <w:t xml:space="preserve">The </w:t>
      </w:r>
      <w:r w:rsidR="003C4C90" w:rsidRPr="00E70741">
        <w:rPr>
          <w:rFonts w:eastAsiaTheme="minorHAnsi" w:cs="Arial"/>
          <w:color w:val="000000"/>
          <w:szCs w:val="24"/>
          <w:lang w:val="en" w:eastAsia="en-GB"/>
        </w:rPr>
        <w:t>Welsh Churches Act Trust was established from the proceeds and assets of the disestablishment of the Church in Wales. The funds are administered by</w:t>
      </w:r>
      <w:r w:rsidR="00E70741">
        <w:rPr>
          <w:rFonts w:eastAsiaTheme="minorHAnsi" w:cs="Arial"/>
          <w:color w:val="000000"/>
          <w:szCs w:val="24"/>
          <w:lang w:val="en" w:eastAsia="en-GB"/>
        </w:rPr>
        <w:t xml:space="preserve"> the</w:t>
      </w:r>
      <w:r w:rsidR="003C4C90" w:rsidRPr="00E70741">
        <w:rPr>
          <w:rFonts w:eastAsiaTheme="minorHAnsi" w:cs="Arial"/>
          <w:color w:val="000000"/>
          <w:szCs w:val="24"/>
          <w:lang w:val="en" w:eastAsia="en-GB"/>
        </w:rPr>
        <w:t xml:space="preserve"> local council</w:t>
      </w:r>
      <w:r w:rsidR="00426AE5" w:rsidRPr="00E70741">
        <w:rPr>
          <w:rFonts w:eastAsiaTheme="minorHAnsi" w:cs="Arial"/>
          <w:color w:val="000000"/>
          <w:szCs w:val="24"/>
          <w:lang w:val="en" w:eastAsia="en-GB"/>
        </w:rPr>
        <w:t xml:space="preserve"> in which t building stand</w:t>
      </w:r>
      <w:r w:rsidR="003C4C90" w:rsidRPr="00E70741">
        <w:rPr>
          <w:rFonts w:eastAsiaTheme="minorHAnsi" w:cs="Arial"/>
          <w:color w:val="000000"/>
          <w:szCs w:val="24"/>
          <w:lang w:val="en" w:eastAsia="en-GB"/>
        </w:rPr>
        <w:t xml:space="preserve">s.  Places of worship capital projects are eligible. </w:t>
      </w:r>
      <w:r w:rsidRPr="00E70741">
        <w:rPr>
          <w:rFonts w:eastAsiaTheme="minorHAnsi" w:cs="Arial"/>
          <w:color w:val="000000"/>
          <w:szCs w:val="24"/>
          <w:lang w:val="en" w:eastAsia="en-GB"/>
        </w:rPr>
        <w:t>It gives</w:t>
      </w:r>
      <w:r w:rsidR="00273A84">
        <w:rPr>
          <w:rFonts w:eastAsiaTheme="minorHAnsi" w:cs="Arial"/>
          <w:color w:val="000000"/>
          <w:szCs w:val="24"/>
          <w:lang w:val="en" w:eastAsia="en-GB"/>
        </w:rPr>
        <w:t xml:space="preserve"> g</w:t>
      </w:r>
      <w:r w:rsidR="003C4C90" w:rsidRPr="00E70741">
        <w:rPr>
          <w:rFonts w:eastAsiaTheme="minorHAnsi" w:cs="Arial"/>
          <w:color w:val="000000"/>
          <w:szCs w:val="24"/>
          <w:lang w:val="en" w:eastAsia="en-GB"/>
        </w:rPr>
        <w:t>rants</w:t>
      </w:r>
      <w:r w:rsidRPr="00E70741">
        <w:rPr>
          <w:rFonts w:eastAsiaTheme="minorHAnsi" w:cs="Arial"/>
          <w:color w:val="000000"/>
          <w:szCs w:val="24"/>
          <w:lang w:val="en" w:eastAsia="en-GB"/>
        </w:rPr>
        <w:t xml:space="preserve"> of</w:t>
      </w:r>
      <w:r w:rsidR="003C4C90" w:rsidRPr="00E70741">
        <w:rPr>
          <w:rFonts w:eastAsiaTheme="minorHAnsi" w:cs="Arial"/>
          <w:color w:val="000000"/>
          <w:szCs w:val="24"/>
          <w:lang w:val="en" w:eastAsia="en-GB"/>
        </w:rPr>
        <w:t xml:space="preserve"> up to £5,000.</w:t>
      </w:r>
    </w:p>
    <w:p w14:paraId="48EF19F1" w14:textId="5AACAA8E" w:rsidR="00CF2A9C" w:rsidRPr="00E70741" w:rsidRDefault="007836EB" w:rsidP="00CF2A9C">
      <w:pPr>
        <w:pStyle w:val="Heading2"/>
        <w:rPr>
          <w:rFonts w:eastAsiaTheme="minorHAnsi"/>
          <w:lang w:val="en" w:eastAsia="en-GB"/>
        </w:rPr>
      </w:pPr>
      <w:r w:rsidRPr="00992581">
        <w:rPr>
          <w:rFonts w:eastAsiaTheme="minorHAnsi"/>
        </w:rPr>
        <w:t>James Pantyfedwen</w:t>
      </w:r>
    </w:p>
    <w:p w14:paraId="076E1942" w14:textId="0AE98257" w:rsidR="003A0ACE" w:rsidRPr="00E70741" w:rsidRDefault="003E462F" w:rsidP="0061275D">
      <w:pPr>
        <w:spacing w:after="0" w:line="240" w:lineRule="auto"/>
        <w:contextualSpacing/>
        <w:rPr>
          <w:rFonts w:eastAsiaTheme="minorHAnsi" w:cs="Arial"/>
          <w:color w:val="000000"/>
          <w:szCs w:val="24"/>
          <w:lang w:val="en" w:eastAsia="en-GB"/>
        </w:rPr>
      </w:pPr>
      <w:hyperlink r:id="rId18" w:history="1">
        <w:r w:rsidR="003C4C90" w:rsidRPr="00992581">
          <w:rPr>
            <w:rStyle w:val="Hyperlink"/>
            <w:rFonts w:eastAsiaTheme="minorHAnsi" w:cs="Arial"/>
            <w:szCs w:val="24"/>
            <w:u w:val="none"/>
            <w:lang w:val="en" w:eastAsia="en-GB"/>
          </w:rPr>
          <w:t xml:space="preserve">James </w:t>
        </w:r>
        <w:proofErr w:type="spellStart"/>
        <w:r w:rsidR="003C4C90" w:rsidRPr="00992581">
          <w:rPr>
            <w:rStyle w:val="Hyperlink"/>
            <w:rFonts w:eastAsiaTheme="minorHAnsi" w:cs="Arial"/>
            <w:szCs w:val="24"/>
            <w:u w:val="none"/>
            <w:lang w:val="en" w:eastAsia="en-GB"/>
          </w:rPr>
          <w:t>Pantyfedwen</w:t>
        </w:r>
        <w:proofErr w:type="spellEnd"/>
      </w:hyperlink>
      <w:r w:rsidRPr="00E70741">
        <w:rPr>
          <w:rFonts w:eastAsiaTheme="minorHAnsi" w:cs="Arial"/>
          <w:color w:val="000000"/>
          <w:szCs w:val="24"/>
          <w:lang w:val="en" w:eastAsia="en-GB"/>
        </w:rPr>
        <w:t xml:space="preserve"> is an</w:t>
      </w:r>
      <w:r w:rsidR="00426AE5" w:rsidRPr="00E70741">
        <w:rPr>
          <w:rFonts w:eastAsiaTheme="minorHAnsi" w:cs="Arial"/>
          <w:color w:val="000000"/>
          <w:szCs w:val="24"/>
          <w:lang w:val="en" w:eastAsia="en-GB"/>
        </w:rPr>
        <w:t xml:space="preserve"> </w:t>
      </w:r>
      <w:proofErr w:type="spellStart"/>
      <w:r w:rsidR="00426AE5" w:rsidRPr="00E70741">
        <w:rPr>
          <w:rFonts w:eastAsiaTheme="minorHAnsi" w:cs="Arial"/>
          <w:color w:val="000000"/>
          <w:szCs w:val="24"/>
          <w:lang w:val="en" w:eastAsia="en-GB"/>
        </w:rPr>
        <w:t>organisation</w:t>
      </w:r>
      <w:proofErr w:type="spellEnd"/>
      <w:r w:rsidRPr="00E70741">
        <w:rPr>
          <w:rFonts w:eastAsiaTheme="minorHAnsi" w:cs="Arial"/>
          <w:color w:val="000000"/>
          <w:szCs w:val="24"/>
          <w:lang w:val="en" w:eastAsia="en-GB"/>
        </w:rPr>
        <w:t xml:space="preserve"> that</w:t>
      </w:r>
      <w:r w:rsidR="00426AE5" w:rsidRPr="00E70741">
        <w:rPr>
          <w:rFonts w:eastAsiaTheme="minorHAnsi" w:cs="Arial"/>
          <w:color w:val="000000"/>
          <w:szCs w:val="24"/>
          <w:lang w:val="en" w:eastAsia="en-GB"/>
        </w:rPr>
        <w:t xml:space="preserve"> makes g</w:t>
      </w:r>
      <w:r w:rsidR="003C4C90" w:rsidRPr="00E70741">
        <w:rPr>
          <w:rFonts w:eastAsiaTheme="minorHAnsi" w:cs="Arial"/>
          <w:color w:val="000000"/>
          <w:szCs w:val="24"/>
          <w:lang w:val="en" w:eastAsia="en-GB"/>
        </w:rPr>
        <w:t xml:space="preserve">rants available </w:t>
      </w:r>
      <w:r w:rsidR="00273A84">
        <w:rPr>
          <w:rFonts w:eastAsiaTheme="minorHAnsi" w:cs="Arial"/>
          <w:color w:val="000000"/>
          <w:szCs w:val="24"/>
          <w:lang w:val="en" w:eastAsia="en-GB"/>
        </w:rPr>
        <w:t>to</w:t>
      </w:r>
      <w:r w:rsidR="003C4C90" w:rsidRPr="00E70741">
        <w:rPr>
          <w:rFonts w:eastAsiaTheme="minorHAnsi" w:cs="Arial"/>
          <w:color w:val="000000"/>
          <w:szCs w:val="24"/>
          <w:lang w:val="en" w:eastAsia="en-GB"/>
        </w:rPr>
        <w:t xml:space="preserve"> places of worship in Wales for </w:t>
      </w:r>
      <w:r w:rsidR="00426AE5" w:rsidRPr="00E70741">
        <w:rPr>
          <w:rFonts w:eastAsiaTheme="minorHAnsi" w:cs="Arial"/>
          <w:color w:val="000000"/>
          <w:szCs w:val="24"/>
          <w:lang w:val="en" w:eastAsia="en-GB"/>
        </w:rPr>
        <w:t>upgrade</w:t>
      </w:r>
      <w:r w:rsidR="003C4C90" w:rsidRPr="00E70741">
        <w:rPr>
          <w:rFonts w:eastAsiaTheme="minorHAnsi" w:cs="Arial"/>
          <w:color w:val="000000"/>
          <w:szCs w:val="24"/>
          <w:lang w:val="en" w:eastAsia="en-GB"/>
        </w:rPr>
        <w:t xml:space="preserve"> schemes.</w:t>
      </w:r>
      <w:r w:rsidR="00273A84">
        <w:rPr>
          <w:rFonts w:eastAsiaTheme="minorHAnsi" w:cs="Arial"/>
          <w:color w:val="000000"/>
          <w:szCs w:val="24"/>
          <w:lang w:val="en" w:eastAsia="en-GB"/>
        </w:rPr>
        <w:t xml:space="preserve"> </w:t>
      </w:r>
      <w:r w:rsidR="003A0ACE" w:rsidRPr="00E70741">
        <w:rPr>
          <w:rFonts w:eastAsiaTheme="minorHAnsi" w:cs="Arial"/>
          <w:color w:val="000000"/>
          <w:szCs w:val="24"/>
          <w:lang w:val="en" w:eastAsia="en-GB"/>
        </w:rPr>
        <w:t>There is n</w:t>
      </w:r>
      <w:r w:rsidR="003C4C90" w:rsidRPr="00E70741">
        <w:rPr>
          <w:rFonts w:eastAsiaTheme="minorHAnsi" w:cs="Arial"/>
          <w:color w:val="000000"/>
          <w:szCs w:val="24"/>
          <w:lang w:val="en" w:eastAsia="en-GB"/>
        </w:rPr>
        <w:t xml:space="preserve">o indication of scale </w:t>
      </w:r>
      <w:r w:rsidR="003A0ACE" w:rsidRPr="00E70741">
        <w:rPr>
          <w:rFonts w:eastAsiaTheme="minorHAnsi" w:cs="Arial"/>
          <w:color w:val="000000"/>
          <w:szCs w:val="24"/>
          <w:lang w:val="en" w:eastAsia="en-GB"/>
        </w:rPr>
        <w:t xml:space="preserve">of grants made </w:t>
      </w:r>
      <w:r w:rsidR="003C4C90" w:rsidRPr="00E70741">
        <w:rPr>
          <w:rFonts w:eastAsiaTheme="minorHAnsi" w:cs="Arial"/>
          <w:color w:val="000000"/>
          <w:szCs w:val="24"/>
          <w:lang w:val="en" w:eastAsia="en-GB"/>
        </w:rPr>
        <w:t>on</w:t>
      </w:r>
      <w:r w:rsidR="003A0ACE" w:rsidRPr="00E70741">
        <w:rPr>
          <w:rFonts w:eastAsiaTheme="minorHAnsi" w:cs="Arial"/>
          <w:color w:val="000000"/>
          <w:szCs w:val="24"/>
          <w:lang w:val="en" w:eastAsia="en-GB"/>
        </w:rPr>
        <w:t xml:space="preserve"> the</w:t>
      </w:r>
      <w:r w:rsidR="003C4C90" w:rsidRPr="00E70741">
        <w:rPr>
          <w:rFonts w:eastAsiaTheme="minorHAnsi" w:cs="Arial"/>
          <w:color w:val="000000"/>
          <w:szCs w:val="24"/>
          <w:lang w:val="en" w:eastAsia="en-GB"/>
        </w:rPr>
        <w:t xml:space="preserve"> website</w:t>
      </w:r>
      <w:r w:rsidR="00273A84">
        <w:rPr>
          <w:rFonts w:eastAsiaTheme="minorHAnsi" w:cs="Arial"/>
          <w:color w:val="000000"/>
          <w:szCs w:val="24"/>
          <w:lang w:val="en" w:eastAsia="en-GB"/>
        </w:rPr>
        <w:t>,</w:t>
      </w:r>
      <w:r w:rsidR="003C4C90" w:rsidRPr="00E70741">
        <w:rPr>
          <w:rFonts w:eastAsiaTheme="minorHAnsi" w:cs="Arial"/>
          <w:color w:val="000000"/>
          <w:szCs w:val="24"/>
          <w:lang w:val="en" w:eastAsia="en-GB"/>
        </w:rPr>
        <w:t xml:space="preserve"> but previous grants have contributed to new kitchens, new underfloor heating and major rearrangement of the interior to </w:t>
      </w:r>
      <w:r w:rsidRPr="00E70741">
        <w:rPr>
          <w:rFonts w:eastAsiaTheme="minorHAnsi" w:cs="Arial"/>
          <w:color w:val="000000"/>
          <w:szCs w:val="24"/>
          <w:lang w:val="en" w:eastAsia="en-GB"/>
        </w:rPr>
        <w:t>encourage</w:t>
      </w:r>
      <w:r w:rsidR="003C4C90" w:rsidRPr="00E70741">
        <w:rPr>
          <w:rFonts w:eastAsiaTheme="minorHAnsi" w:cs="Arial"/>
          <w:color w:val="000000"/>
          <w:szCs w:val="24"/>
          <w:lang w:val="en" w:eastAsia="en-GB"/>
        </w:rPr>
        <w:t xml:space="preserve"> community use.</w:t>
      </w:r>
    </w:p>
    <w:p w14:paraId="0C7562C2" w14:textId="3B39EED7" w:rsidR="00CF2A9C" w:rsidRPr="00992581" w:rsidRDefault="007836EB" w:rsidP="00A032E0">
      <w:pPr>
        <w:pStyle w:val="Heading2"/>
        <w:rPr>
          <w:rFonts w:eastAsiaTheme="minorHAnsi"/>
          <w:lang w:val="en" w:eastAsia="en-GB"/>
        </w:rPr>
      </w:pPr>
      <w:r w:rsidRPr="00992581">
        <w:rPr>
          <w:rFonts w:eastAsiaTheme="minorHAnsi"/>
        </w:rPr>
        <w:t>Allchurches Trust</w:t>
      </w:r>
    </w:p>
    <w:p w14:paraId="5C946B49" w14:textId="7EDC00B4" w:rsidR="003C4C90" w:rsidRPr="00E70741" w:rsidRDefault="004F466D" w:rsidP="00992581">
      <w:hyperlink r:id="rId19" w:history="1">
        <w:proofErr w:type="spellStart"/>
        <w:r w:rsidRPr="00E70741">
          <w:rPr>
            <w:rStyle w:val="Hyperlink"/>
            <w:rFonts w:eastAsiaTheme="minorHAnsi" w:cs="Arial"/>
            <w:szCs w:val="24"/>
            <w:u w:val="none"/>
            <w:lang w:val="en" w:eastAsia="en-GB"/>
          </w:rPr>
          <w:t>Allchurches</w:t>
        </w:r>
        <w:proofErr w:type="spellEnd"/>
        <w:r w:rsidRPr="00E70741">
          <w:rPr>
            <w:rStyle w:val="Hyperlink"/>
            <w:rFonts w:eastAsiaTheme="minorHAnsi" w:cs="Arial"/>
            <w:szCs w:val="24"/>
            <w:u w:val="none"/>
            <w:lang w:val="en" w:eastAsia="en-GB"/>
          </w:rPr>
          <w:t xml:space="preserve"> Trust</w:t>
        </w:r>
      </w:hyperlink>
      <w:r w:rsidR="00426AE5" w:rsidRPr="00A032E0">
        <w:rPr>
          <w:lang w:val="en" w:eastAsia="en-GB"/>
        </w:rPr>
        <w:t xml:space="preserve"> m</w:t>
      </w:r>
      <w:r w:rsidR="003C4C90" w:rsidRPr="00A032E0">
        <w:rPr>
          <w:lang w:val="en" w:eastAsia="en-GB"/>
        </w:rPr>
        <w:t>ake</w:t>
      </w:r>
      <w:r w:rsidR="00426AE5" w:rsidRPr="00A032E0">
        <w:rPr>
          <w:lang w:val="en" w:eastAsia="en-GB"/>
        </w:rPr>
        <w:t>s</w:t>
      </w:r>
      <w:r w:rsidR="003C4C90" w:rsidRPr="00A032E0">
        <w:rPr>
          <w:lang w:val="en" w:eastAsia="en-GB"/>
        </w:rPr>
        <w:t xml:space="preserve"> small grants</w:t>
      </w:r>
      <w:r w:rsidR="003E462F" w:rsidRPr="00A032E0">
        <w:rPr>
          <w:lang w:val="en" w:eastAsia="en-GB"/>
        </w:rPr>
        <w:t xml:space="preserve"> of between</w:t>
      </w:r>
      <w:r w:rsidR="003C4C90" w:rsidRPr="00A032E0">
        <w:rPr>
          <w:lang w:val="en" w:eastAsia="en-GB"/>
        </w:rPr>
        <w:t xml:space="preserve"> £1000 </w:t>
      </w:r>
      <w:r w:rsidR="003E462F" w:rsidRPr="00A032E0">
        <w:rPr>
          <w:lang w:val="en" w:eastAsia="en-GB"/>
        </w:rPr>
        <w:t>and</w:t>
      </w:r>
      <w:r w:rsidR="003C4C90" w:rsidRPr="00A032E0">
        <w:rPr>
          <w:lang w:val="en" w:eastAsia="en-GB"/>
        </w:rPr>
        <w:t xml:space="preserve"> £5000. </w:t>
      </w:r>
      <w:r w:rsidR="003E462F" w:rsidRPr="00A032E0">
        <w:rPr>
          <w:lang w:val="en" w:eastAsia="en-GB"/>
        </w:rPr>
        <w:t>Quaker meetings</w:t>
      </w:r>
      <w:r w:rsidR="00426AE5" w:rsidRPr="00A032E0">
        <w:rPr>
          <w:lang w:val="en" w:eastAsia="en-GB"/>
        </w:rPr>
        <w:t xml:space="preserve"> need to be</w:t>
      </w:r>
      <w:r w:rsidR="003C4C90" w:rsidRPr="00A032E0">
        <w:rPr>
          <w:lang w:val="en" w:eastAsia="en-GB"/>
        </w:rPr>
        <w:t xml:space="preserve"> a member of </w:t>
      </w:r>
      <w:r w:rsidRPr="00E70741">
        <w:rPr>
          <w:color w:val="212121"/>
          <w:shd w:val="clear" w:color="auto" w:fill="FFFFFF"/>
        </w:rPr>
        <w:t>Churches Together in England (CTE), Action of Churches Together in Scotland (ACTS), Churches Together in Wales (Cytun), or the Irish Council of Churches. The Trustees only support churches who are not members of these networks in exceptional circumstances.</w:t>
      </w:r>
    </w:p>
    <w:p w14:paraId="307C4B79" w14:textId="7BB0BBB8" w:rsidR="00CF2A9C" w:rsidRPr="00E70741" w:rsidRDefault="00CF2A9C" w:rsidP="00CF2A9C">
      <w:pPr>
        <w:pStyle w:val="Heading2"/>
      </w:pPr>
      <w:r w:rsidRPr="00E70741">
        <w:t>Other funders</w:t>
      </w:r>
    </w:p>
    <w:p w14:paraId="44E4A8FC" w14:textId="5913EF41" w:rsidR="003C4C90" w:rsidRPr="00E70741" w:rsidRDefault="003210D4" w:rsidP="003C4C90">
      <w:pPr>
        <w:spacing w:after="0" w:line="240" w:lineRule="auto"/>
        <w:rPr>
          <w:rFonts w:eastAsia="Times New Roman"/>
        </w:rPr>
      </w:pPr>
      <w:r w:rsidRPr="00E70741">
        <w:rPr>
          <w:rFonts w:eastAsia="Times New Roman"/>
        </w:rPr>
        <w:t xml:space="preserve">The following </w:t>
      </w:r>
      <w:r w:rsidR="006719EA" w:rsidRPr="00E70741">
        <w:rPr>
          <w:rFonts w:eastAsia="Times New Roman"/>
        </w:rPr>
        <w:t>funders</w:t>
      </w:r>
      <w:r w:rsidRPr="00E70741">
        <w:rPr>
          <w:rFonts w:eastAsia="Times New Roman"/>
        </w:rPr>
        <w:t xml:space="preserve"> were found in var</w:t>
      </w:r>
      <w:r w:rsidR="00B913F1" w:rsidRPr="00E70741">
        <w:rPr>
          <w:rFonts w:eastAsia="Times New Roman"/>
        </w:rPr>
        <w:t>i</w:t>
      </w:r>
      <w:r w:rsidRPr="00E70741">
        <w:rPr>
          <w:rFonts w:eastAsia="Times New Roman"/>
        </w:rPr>
        <w:t xml:space="preserve">ous lists of </w:t>
      </w:r>
      <w:r w:rsidR="00B913F1" w:rsidRPr="00E70741">
        <w:rPr>
          <w:rFonts w:eastAsia="Times New Roman"/>
        </w:rPr>
        <w:t>organisations who had benefited from grants. The list illustrates the broad range of grant</w:t>
      </w:r>
      <w:r w:rsidR="00273A84">
        <w:rPr>
          <w:rFonts w:eastAsia="Times New Roman"/>
        </w:rPr>
        <w:t>-</w:t>
      </w:r>
      <w:r w:rsidR="00B913F1" w:rsidRPr="00E70741">
        <w:rPr>
          <w:rFonts w:eastAsia="Times New Roman"/>
        </w:rPr>
        <w:t>making bodies that may be able to fund a project at a meeting house.</w:t>
      </w:r>
    </w:p>
    <w:p w14:paraId="1333A0BE" w14:textId="77777777" w:rsidR="003C4C90" w:rsidRPr="00E70741" w:rsidRDefault="003C4C90" w:rsidP="003C4C90">
      <w:pPr>
        <w:spacing w:after="0" w:line="240" w:lineRule="auto"/>
        <w:rPr>
          <w:rFonts w:eastAsia="Times New Roman"/>
        </w:rPr>
      </w:pPr>
    </w:p>
    <w:p w14:paraId="3EAA60A8" w14:textId="77777777" w:rsidR="003C4C90" w:rsidRPr="00E70741" w:rsidRDefault="003C4C90" w:rsidP="003C4C90">
      <w:pPr>
        <w:numPr>
          <w:ilvl w:val="0"/>
          <w:numId w:val="6"/>
        </w:numPr>
        <w:spacing w:after="0" w:line="240" w:lineRule="auto"/>
        <w:rPr>
          <w:rFonts w:eastAsia="Times New Roman"/>
        </w:rPr>
      </w:pPr>
      <w:r w:rsidRPr="00E70741">
        <w:rPr>
          <w:rFonts w:eastAsia="Times New Roman"/>
        </w:rPr>
        <w:t>The Church Commissioners Arts Council England</w:t>
      </w:r>
    </w:p>
    <w:p w14:paraId="294AD963" w14:textId="77777777" w:rsidR="003C4C90" w:rsidRPr="00E70741" w:rsidRDefault="003C4C90" w:rsidP="003C4C90">
      <w:pPr>
        <w:numPr>
          <w:ilvl w:val="0"/>
          <w:numId w:val="6"/>
        </w:numPr>
        <w:spacing w:after="0" w:line="240" w:lineRule="auto"/>
        <w:rPr>
          <w:rFonts w:eastAsia="Times New Roman"/>
        </w:rPr>
      </w:pPr>
      <w:r w:rsidRPr="00E70741">
        <w:rPr>
          <w:rFonts w:eastAsia="Times New Roman"/>
        </w:rPr>
        <w:t>CB and HH Taylor 1984 Trust</w:t>
      </w:r>
    </w:p>
    <w:p w14:paraId="378261F7" w14:textId="77777777" w:rsidR="003C4C90" w:rsidRPr="00E70741" w:rsidRDefault="003C4C90" w:rsidP="003C4C90">
      <w:pPr>
        <w:numPr>
          <w:ilvl w:val="0"/>
          <w:numId w:val="6"/>
        </w:numPr>
        <w:spacing w:after="0" w:line="240" w:lineRule="auto"/>
        <w:rPr>
          <w:rFonts w:eastAsia="Times New Roman"/>
        </w:rPr>
      </w:pPr>
      <w:r w:rsidRPr="00E70741">
        <w:rPr>
          <w:rFonts w:eastAsia="Times New Roman"/>
        </w:rPr>
        <w:t>Duchy of Lancaster Benevolent Fund</w:t>
      </w:r>
    </w:p>
    <w:p w14:paraId="1FF500A6" w14:textId="77777777" w:rsidR="003C4C90" w:rsidRPr="00E70741" w:rsidRDefault="003C4C90" w:rsidP="003C4C90">
      <w:pPr>
        <w:numPr>
          <w:ilvl w:val="0"/>
          <w:numId w:val="6"/>
        </w:numPr>
        <w:spacing w:after="0" w:line="240" w:lineRule="auto"/>
        <w:rPr>
          <w:rFonts w:eastAsia="Times New Roman"/>
        </w:rPr>
      </w:pPr>
      <w:r w:rsidRPr="00E70741">
        <w:rPr>
          <w:rFonts w:eastAsia="Times New Roman"/>
        </w:rPr>
        <w:t>Eleanor Rathbone Charitable Trust</w:t>
      </w:r>
    </w:p>
    <w:p w14:paraId="15269176" w14:textId="77777777" w:rsidR="003C4C90" w:rsidRPr="00E70741" w:rsidRDefault="003C4C90" w:rsidP="003C4C90">
      <w:pPr>
        <w:numPr>
          <w:ilvl w:val="0"/>
          <w:numId w:val="6"/>
        </w:numPr>
        <w:spacing w:after="0" w:line="240" w:lineRule="auto"/>
        <w:rPr>
          <w:rFonts w:eastAsia="Times New Roman"/>
        </w:rPr>
      </w:pPr>
      <w:r w:rsidRPr="00E70741">
        <w:rPr>
          <w:rFonts w:eastAsia="Times New Roman"/>
        </w:rPr>
        <w:t>Francis Coales Charitable Foundation</w:t>
      </w:r>
    </w:p>
    <w:p w14:paraId="03A71557" w14:textId="77777777" w:rsidR="003C4C90" w:rsidRPr="00E70741" w:rsidRDefault="003C4C90" w:rsidP="003C4C90">
      <w:pPr>
        <w:numPr>
          <w:ilvl w:val="0"/>
          <w:numId w:val="6"/>
        </w:numPr>
        <w:spacing w:after="0" w:line="240" w:lineRule="auto"/>
        <w:rPr>
          <w:rFonts w:eastAsia="Times New Roman"/>
        </w:rPr>
      </w:pPr>
      <w:r w:rsidRPr="00E70741">
        <w:rPr>
          <w:rFonts w:eastAsia="Times New Roman"/>
        </w:rPr>
        <w:t>Grimley Charity</w:t>
      </w:r>
    </w:p>
    <w:p w14:paraId="3BEA6A4C" w14:textId="77777777" w:rsidR="003C4C90" w:rsidRPr="00E70741" w:rsidRDefault="003C4C90" w:rsidP="003C4C90">
      <w:pPr>
        <w:numPr>
          <w:ilvl w:val="0"/>
          <w:numId w:val="6"/>
        </w:numPr>
        <w:spacing w:after="0" w:line="240" w:lineRule="auto"/>
        <w:rPr>
          <w:rFonts w:eastAsia="Times New Roman"/>
        </w:rPr>
      </w:pPr>
      <w:r w:rsidRPr="00E70741">
        <w:rPr>
          <w:rFonts w:eastAsia="Times New Roman"/>
        </w:rPr>
        <w:t>Harrison’s Charity</w:t>
      </w:r>
    </w:p>
    <w:p w14:paraId="2AFCA839" w14:textId="77777777" w:rsidR="003C4C90" w:rsidRPr="00E70741" w:rsidRDefault="003C4C90" w:rsidP="003C4C90">
      <w:pPr>
        <w:numPr>
          <w:ilvl w:val="0"/>
          <w:numId w:val="6"/>
        </w:numPr>
        <w:spacing w:after="0" w:line="240" w:lineRule="auto"/>
        <w:rPr>
          <w:rFonts w:eastAsia="Times New Roman"/>
        </w:rPr>
      </w:pPr>
      <w:r w:rsidRPr="00E70741">
        <w:rPr>
          <w:rFonts w:eastAsia="Times New Roman"/>
        </w:rPr>
        <w:t>Historic England</w:t>
      </w:r>
    </w:p>
    <w:p w14:paraId="39CE588A" w14:textId="77777777" w:rsidR="003C4C90" w:rsidRPr="00E70741" w:rsidRDefault="003C4C90" w:rsidP="003C4C90">
      <w:pPr>
        <w:numPr>
          <w:ilvl w:val="0"/>
          <w:numId w:val="6"/>
        </w:numPr>
        <w:spacing w:after="0" w:line="240" w:lineRule="auto"/>
        <w:rPr>
          <w:rFonts w:eastAsia="Times New Roman"/>
        </w:rPr>
      </w:pPr>
      <w:r w:rsidRPr="00E70741">
        <w:rPr>
          <w:rFonts w:eastAsia="Times New Roman"/>
        </w:rPr>
        <w:t>J Paul Getty Jr General Charitable Trust</w:t>
      </w:r>
    </w:p>
    <w:p w14:paraId="3C278B10" w14:textId="77777777" w:rsidR="003C4C90" w:rsidRPr="00E70741" w:rsidRDefault="003C4C90" w:rsidP="003C4C90">
      <w:pPr>
        <w:numPr>
          <w:ilvl w:val="0"/>
          <w:numId w:val="6"/>
        </w:numPr>
        <w:spacing w:after="0" w:line="240" w:lineRule="auto"/>
        <w:rPr>
          <w:rFonts w:eastAsia="Times New Roman"/>
        </w:rPr>
      </w:pPr>
      <w:r w:rsidRPr="00E70741">
        <w:rPr>
          <w:rFonts w:eastAsia="Times New Roman"/>
        </w:rPr>
        <w:t>Michael Guest Charitable Foundation</w:t>
      </w:r>
    </w:p>
    <w:p w14:paraId="540EB1FD" w14:textId="77777777" w:rsidR="003C4C90" w:rsidRPr="00E70741" w:rsidRDefault="003C4C90" w:rsidP="003C4C90">
      <w:pPr>
        <w:numPr>
          <w:ilvl w:val="0"/>
          <w:numId w:val="6"/>
        </w:numPr>
        <w:spacing w:after="0" w:line="240" w:lineRule="auto"/>
        <w:rPr>
          <w:rFonts w:eastAsia="Times New Roman"/>
        </w:rPr>
      </w:pPr>
      <w:r w:rsidRPr="00E70741">
        <w:rPr>
          <w:rFonts w:eastAsia="Times New Roman"/>
        </w:rPr>
        <w:t>Monumental Brass Society</w:t>
      </w:r>
    </w:p>
    <w:p w14:paraId="52CF1432" w14:textId="77777777" w:rsidR="003C4C90" w:rsidRPr="00E70741" w:rsidRDefault="003C4C90" w:rsidP="003C4C90">
      <w:pPr>
        <w:numPr>
          <w:ilvl w:val="0"/>
          <w:numId w:val="6"/>
        </w:numPr>
        <w:spacing w:after="0" w:line="240" w:lineRule="auto"/>
        <w:rPr>
          <w:rFonts w:eastAsia="Times New Roman"/>
        </w:rPr>
      </w:pPr>
      <w:r w:rsidRPr="00E70741">
        <w:rPr>
          <w:rFonts w:eastAsia="Times New Roman"/>
        </w:rPr>
        <w:t>Northamptonshire Historic Churches Trust</w:t>
      </w:r>
    </w:p>
    <w:p w14:paraId="6D46A178" w14:textId="77777777" w:rsidR="003C4C90" w:rsidRPr="00E70741" w:rsidRDefault="003C4C90" w:rsidP="003C4C90">
      <w:pPr>
        <w:numPr>
          <w:ilvl w:val="0"/>
          <w:numId w:val="6"/>
        </w:numPr>
        <w:spacing w:after="0" w:line="240" w:lineRule="auto"/>
        <w:rPr>
          <w:rFonts w:eastAsia="Times New Roman"/>
        </w:rPr>
      </w:pPr>
      <w:r w:rsidRPr="00E70741">
        <w:rPr>
          <w:rFonts w:eastAsia="Times New Roman"/>
        </w:rPr>
        <w:t>Sandwich St Mary’s Community Trust</w:t>
      </w:r>
    </w:p>
    <w:p w14:paraId="49AD7A98" w14:textId="77777777" w:rsidR="003C4C90" w:rsidRPr="00E70741" w:rsidRDefault="003C4C90" w:rsidP="003C4C90">
      <w:pPr>
        <w:numPr>
          <w:ilvl w:val="0"/>
          <w:numId w:val="6"/>
        </w:numPr>
        <w:spacing w:after="0" w:line="240" w:lineRule="auto"/>
        <w:rPr>
          <w:rFonts w:eastAsia="Times New Roman"/>
        </w:rPr>
      </w:pPr>
      <w:r w:rsidRPr="00E70741">
        <w:rPr>
          <w:rFonts w:eastAsia="Times New Roman"/>
        </w:rPr>
        <w:t>The Spiller Charitable Trust</w:t>
      </w:r>
    </w:p>
    <w:p w14:paraId="1F44F8C1" w14:textId="77777777" w:rsidR="003C4C90" w:rsidRPr="00E70741" w:rsidRDefault="003C4C90" w:rsidP="003C4C90">
      <w:pPr>
        <w:numPr>
          <w:ilvl w:val="0"/>
          <w:numId w:val="6"/>
        </w:numPr>
        <w:spacing w:after="0" w:line="240" w:lineRule="auto"/>
        <w:rPr>
          <w:rFonts w:eastAsia="Times New Roman"/>
        </w:rPr>
      </w:pPr>
      <w:r w:rsidRPr="00E70741">
        <w:rPr>
          <w:rFonts w:eastAsia="Times New Roman"/>
        </w:rPr>
        <w:t>Suez Communities Trust Ltd</w:t>
      </w:r>
    </w:p>
    <w:p w14:paraId="3407CE4B" w14:textId="77777777" w:rsidR="003C4C90" w:rsidRPr="00E70741" w:rsidRDefault="003C4C90" w:rsidP="003C4C90">
      <w:pPr>
        <w:numPr>
          <w:ilvl w:val="0"/>
          <w:numId w:val="6"/>
        </w:numPr>
        <w:spacing w:after="0" w:line="240" w:lineRule="auto"/>
        <w:rPr>
          <w:rFonts w:eastAsia="Times New Roman"/>
        </w:rPr>
      </w:pPr>
      <w:r w:rsidRPr="00E70741">
        <w:rPr>
          <w:rFonts w:eastAsia="Times New Roman"/>
        </w:rPr>
        <w:t>Suffolk Historic Churches Trust</w:t>
      </w:r>
    </w:p>
    <w:p w14:paraId="2A81E658" w14:textId="77777777" w:rsidR="003C4C90" w:rsidRPr="00E70741" w:rsidRDefault="003C4C90" w:rsidP="003C4C90">
      <w:pPr>
        <w:numPr>
          <w:ilvl w:val="0"/>
          <w:numId w:val="6"/>
        </w:numPr>
        <w:spacing w:after="0" w:line="240" w:lineRule="auto"/>
        <w:rPr>
          <w:rFonts w:eastAsia="Times New Roman"/>
        </w:rPr>
      </w:pPr>
      <w:r w:rsidRPr="00E70741">
        <w:rPr>
          <w:rFonts w:eastAsia="Times New Roman"/>
        </w:rPr>
        <w:t>The Hawthorne Charitable Trust</w:t>
      </w:r>
    </w:p>
    <w:p w14:paraId="546E824D" w14:textId="77777777" w:rsidR="003C4C90" w:rsidRPr="00E70741" w:rsidRDefault="003C4C90" w:rsidP="003C4C90">
      <w:pPr>
        <w:numPr>
          <w:ilvl w:val="0"/>
          <w:numId w:val="6"/>
        </w:numPr>
        <w:spacing w:after="0" w:line="240" w:lineRule="auto"/>
        <w:rPr>
          <w:rFonts w:eastAsia="Times New Roman"/>
        </w:rPr>
      </w:pPr>
      <w:r w:rsidRPr="00E70741">
        <w:rPr>
          <w:rFonts w:eastAsia="Times New Roman"/>
        </w:rPr>
        <w:t>The Ian Addison Charitable Foundation</w:t>
      </w:r>
    </w:p>
    <w:p w14:paraId="2E89B6FD" w14:textId="77777777" w:rsidR="003C4C90" w:rsidRPr="00E70741" w:rsidRDefault="003C4C90" w:rsidP="003C4C90">
      <w:pPr>
        <w:numPr>
          <w:ilvl w:val="0"/>
          <w:numId w:val="6"/>
        </w:numPr>
        <w:spacing w:after="0" w:line="240" w:lineRule="auto"/>
        <w:rPr>
          <w:rFonts w:eastAsia="Times New Roman"/>
        </w:rPr>
      </w:pPr>
      <w:r w:rsidRPr="00E70741">
        <w:rPr>
          <w:rFonts w:eastAsia="Times New Roman"/>
        </w:rPr>
        <w:t>The Loppylugs and Barbara Morrison Charitable Trust</w:t>
      </w:r>
    </w:p>
    <w:p w14:paraId="743DDAC7" w14:textId="77777777" w:rsidR="003C4C90" w:rsidRPr="00E70741" w:rsidRDefault="003C4C90" w:rsidP="003C4C90">
      <w:pPr>
        <w:numPr>
          <w:ilvl w:val="0"/>
          <w:numId w:val="6"/>
        </w:numPr>
        <w:spacing w:after="0" w:line="240" w:lineRule="auto"/>
        <w:rPr>
          <w:rFonts w:eastAsia="Times New Roman"/>
        </w:rPr>
      </w:pPr>
      <w:r w:rsidRPr="00E70741">
        <w:rPr>
          <w:rFonts w:eastAsia="Times New Roman"/>
        </w:rPr>
        <w:t>The LPH Charitable Trust</w:t>
      </w:r>
    </w:p>
    <w:p w14:paraId="03FF0074" w14:textId="77777777" w:rsidR="003C4C90" w:rsidRPr="00E70741" w:rsidRDefault="003C4C90" w:rsidP="003C4C90">
      <w:pPr>
        <w:numPr>
          <w:ilvl w:val="0"/>
          <w:numId w:val="6"/>
        </w:numPr>
        <w:spacing w:after="0" w:line="240" w:lineRule="auto"/>
        <w:rPr>
          <w:rFonts w:eastAsia="Times New Roman"/>
        </w:rPr>
      </w:pPr>
      <w:r w:rsidRPr="00E70741">
        <w:rPr>
          <w:rFonts w:eastAsia="Times New Roman"/>
        </w:rPr>
        <w:t xml:space="preserve">The Paul </w:t>
      </w:r>
      <w:proofErr w:type="spellStart"/>
      <w:r w:rsidRPr="00E70741">
        <w:rPr>
          <w:rFonts w:eastAsia="Times New Roman"/>
        </w:rPr>
        <w:t>Bassham</w:t>
      </w:r>
      <w:proofErr w:type="spellEnd"/>
      <w:r w:rsidRPr="00E70741">
        <w:rPr>
          <w:rFonts w:eastAsia="Times New Roman"/>
        </w:rPr>
        <w:t xml:space="preserve"> Charitable Trust</w:t>
      </w:r>
    </w:p>
    <w:p w14:paraId="68C114DD" w14:textId="77777777" w:rsidR="003C4C90" w:rsidRPr="00E70741" w:rsidRDefault="003C4C90" w:rsidP="003C4C90">
      <w:pPr>
        <w:numPr>
          <w:ilvl w:val="0"/>
          <w:numId w:val="6"/>
        </w:numPr>
        <w:spacing w:after="0" w:line="240" w:lineRule="auto"/>
        <w:rPr>
          <w:rFonts w:eastAsia="Times New Roman"/>
        </w:rPr>
      </w:pPr>
      <w:r w:rsidRPr="00E70741">
        <w:rPr>
          <w:rFonts w:eastAsia="Times New Roman"/>
        </w:rPr>
        <w:t>The Pettit Trust</w:t>
      </w:r>
    </w:p>
    <w:p w14:paraId="524A615D" w14:textId="77777777" w:rsidR="003C4C90" w:rsidRPr="00E70741" w:rsidRDefault="003C4C90" w:rsidP="003C4C90">
      <w:pPr>
        <w:numPr>
          <w:ilvl w:val="0"/>
          <w:numId w:val="6"/>
        </w:numPr>
        <w:spacing w:after="0" w:line="240" w:lineRule="auto"/>
        <w:rPr>
          <w:rFonts w:eastAsia="Times New Roman"/>
        </w:rPr>
      </w:pPr>
      <w:r w:rsidRPr="00E70741">
        <w:rPr>
          <w:rFonts w:eastAsia="Times New Roman"/>
        </w:rPr>
        <w:t>The PF Charitable Trust</w:t>
      </w:r>
    </w:p>
    <w:p w14:paraId="0A860907" w14:textId="77777777" w:rsidR="003C4C90" w:rsidRPr="00E70741" w:rsidRDefault="003C4C90" w:rsidP="003C4C90">
      <w:pPr>
        <w:numPr>
          <w:ilvl w:val="0"/>
          <w:numId w:val="6"/>
        </w:numPr>
        <w:spacing w:after="0" w:line="240" w:lineRule="auto"/>
        <w:rPr>
          <w:rFonts w:eastAsia="Times New Roman"/>
        </w:rPr>
      </w:pPr>
      <w:r w:rsidRPr="00E70741">
        <w:rPr>
          <w:rFonts w:eastAsia="Times New Roman"/>
        </w:rPr>
        <w:t>The Ratcliff Foundation</w:t>
      </w:r>
    </w:p>
    <w:p w14:paraId="5314F5A8" w14:textId="77777777" w:rsidR="003C4C90" w:rsidRPr="00E70741" w:rsidRDefault="003C4C90" w:rsidP="003C4C90">
      <w:pPr>
        <w:numPr>
          <w:ilvl w:val="0"/>
          <w:numId w:val="6"/>
        </w:numPr>
        <w:spacing w:after="0" w:line="240" w:lineRule="auto"/>
        <w:rPr>
          <w:rFonts w:eastAsia="Times New Roman"/>
        </w:rPr>
      </w:pPr>
      <w:r w:rsidRPr="00E70741">
        <w:rPr>
          <w:rFonts w:eastAsia="Times New Roman"/>
        </w:rPr>
        <w:t>The Swire Charitable Trust</w:t>
      </w:r>
    </w:p>
    <w:p w14:paraId="66211CFF" w14:textId="77777777" w:rsidR="003C4C90" w:rsidRPr="00E70741" w:rsidRDefault="003C4C90" w:rsidP="003C4C90">
      <w:pPr>
        <w:numPr>
          <w:ilvl w:val="0"/>
          <w:numId w:val="6"/>
        </w:numPr>
        <w:spacing w:after="0" w:line="240" w:lineRule="auto"/>
        <w:rPr>
          <w:rFonts w:eastAsia="Times New Roman"/>
        </w:rPr>
      </w:pPr>
      <w:r w:rsidRPr="00E70741">
        <w:rPr>
          <w:rFonts w:eastAsia="Times New Roman"/>
        </w:rPr>
        <w:t>The W.E.D. Charitable Trust</w:t>
      </w:r>
    </w:p>
    <w:p w14:paraId="1F626337" w14:textId="77777777" w:rsidR="00010C63" w:rsidRPr="00E70741" w:rsidRDefault="00010C63" w:rsidP="00010C63">
      <w:pPr>
        <w:spacing w:after="0" w:line="240" w:lineRule="auto"/>
        <w:rPr>
          <w:rFonts w:eastAsia="Times New Roman"/>
        </w:rPr>
      </w:pPr>
    </w:p>
    <w:p w14:paraId="1C850322" w14:textId="77777777" w:rsidR="00010C63" w:rsidRPr="00E70741" w:rsidRDefault="00010C63" w:rsidP="00010C63">
      <w:pPr>
        <w:spacing w:after="0" w:line="240" w:lineRule="auto"/>
        <w:rPr>
          <w:rFonts w:eastAsia="Times New Roman"/>
        </w:rPr>
      </w:pPr>
    </w:p>
    <w:p w14:paraId="5B28A894" w14:textId="0456BCCB" w:rsidR="00717DFA" w:rsidRPr="00E70741" w:rsidRDefault="00010C63">
      <w:r w:rsidRPr="00E70741">
        <w:rPr>
          <w:rFonts w:eastAsia="Times New Roman"/>
        </w:rPr>
        <w:t>August 2018</w:t>
      </w:r>
    </w:p>
    <w:sectPr w:rsidR="00717DFA" w:rsidRPr="00E7074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rPr>
        <w:rFonts w:ascii="Courier New" w:hAnsi="Courier New" w:cs="Courier New"/>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290610C5"/>
    <w:multiLevelType w:val="hybridMultilevel"/>
    <w:tmpl w:val="EFCCF6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0EA430C"/>
    <w:multiLevelType w:val="hybridMultilevel"/>
    <w:tmpl w:val="BECE65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C873ABA"/>
    <w:multiLevelType w:val="hybridMultilevel"/>
    <w:tmpl w:val="52EA6B5E"/>
    <w:lvl w:ilvl="0" w:tplc="ED346BBC">
      <w:start w:val="10"/>
      <w:numFmt w:val="bullet"/>
      <w:lvlText w:val="-"/>
      <w:lvlJc w:val="left"/>
      <w:pPr>
        <w:ind w:left="405" w:hanging="360"/>
      </w:pPr>
      <w:rPr>
        <w:rFonts w:ascii="Calibri" w:eastAsiaTheme="minorHAnsi" w:hAnsi="Calibri" w:cs="Times New Roman"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4" w15:restartNumberingAfterBreak="0">
    <w:nsid w:val="418C677F"/>
    <w:multiLevelType w:val="hybridMultilevel"/>
    <w:tmpl w:val="60A03F20"/>
    <w:lvl w:ilvl="0" w:tplc="61B23FB4">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1E36C30"/>
    <w:multiLevelType w:val="hybridMultilevel"/>
    <w:tmpl w:val="47784A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49284CD0"/>
    <w:multiLevelType w:val="hybridMultilevel"/>
    <w:tmpl w:val="B07C2A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60E92151"/>
    <w:multiLevelType w:val="hybridMultilevel"/>
    <w:tmpl w:val="970086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62DF5267"/>
    <w:multiLevelType w:val="hybridMultilevel"/>
    <w:tmpl w:val="F42E08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6"/>
  </w:num>
  <w:num w:numId="4">
    <w:abstractNumId w:val="5"/>
  </w:num>
  <w:num w:numId="5">
    <w:abstractNumId w:val="8"/>
  </w:num>
  <w:num w:numId="6">
    <w:abstractNumId w:val="7"/>
  </w:num>
  <w:num w:numId="7">
    <w:abstractNumId w:val="3"/>
  </w:num>
  <w:num w:numId="8">
    <w:abstractNumId w:val="2"/>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0B3F"/>
    <w:rsid w:val="000031E4"/>
    <w:rsid w:val="000069F9"/>
    <w:rsid w:val="00010C63"/>
    <w:rsid w:val="00057F95"/>
    <w:rsid w:val="00082D40"/>
    <w:rsid w:val="000A4AD5"/>
    <w:rsid w:val="000A52CA"/>
    <w:rsid w:val="000B0CF7"/>
    <w:rsid w:val="000B7FC9"/>
    <w:rsid w:val="00116865"/>
    <w:rsid w:val="00166F4D"/>
    <w:rsid w:val="0017345B"/>
    <w:rsid w:val="00192A1F"/>
    <w:rsid w:val="00247CDF"/>
    <w:rsid w:val="0026106C"/>
    <w:rsid w:val="00273A84"/>
    <w:rsid w:val="00315497"/>
    <w:rsid w:val="003210D4"/>
    <w:rsid w:val="003A0ACE"/>
    <w:rsid w:val="003A1B46"/>
    <w:rsid w:val="003B78AA"/>
    <w:rsid w:val="003C4C90"/>
    <w:rsid w:val="003E462F"/>
    <w:rsid w:val="003E7FAE"/>
    <w:rsid w:val="00405F4C"/>
    <w:rsid w:val="00426AE5"/>
    <w:rsid w:val="00453AB7"/>
    <w:rsid w:val="00475D51"/>
    <w:rsid w:val="004F466D"/>
    <w:rsid w:val="005338C4"/>
    <w:rsid w:val="00537047"/>
    <w:rsid w:val="005E16FE"/>
    <w:rsid w:val="005E3904"/>
    <w:rsid w:val="0061275D"/>
    <w:rsid w:val="00621A9E"/>
    <w:rsid w:val="006313C5"/>
    <w:rsid w:val="006719EA"/>
    <w:rsid w:val="00671C07"/>
    <w:rsid w:val="006D4983"/>
    <w:rsid w:val="00717DFA"/>
    <w:rsid w:val="00744F0A"/>
    <w:rsid w:val="00752D90"/>
    <w:rsid w:val="007663BE"/>
    <w:rsid w:val="00782EDB"/>
    <w:rsid w:val="007836EB"/>
    <w:rsid w:val="00795E9A"/>
    <w:rsid w:val="007A493E"/>
    <w:rsid w:val="007C4B5F"/>
    <w:rsid w:val="007C55D5"/>
    <w:rsid w:val="007D6567"/>
    <w:rsid w:val="007E16DE"/>
    <w:rsid w:val="008449DE"/>
    <w:rsid w:val="008C7B7D"/>
    <w:rsid w:val="008E5165"/>
    <w:rsid w:val="0098084A"/>
    <w:rsid w:val="00992581"/>
    <w:rsid w:val="009C2565"/>
    <w:rsid w:val="009C5205"/>
    <w:rsid w:val="00A032E0"/>
    <w:rsid w:val="00A03B15"/>
    <w:rsid w:val="00A60B4C"/>
    <w:rsid w:val="00A66EAC"/>
    <w:rsid w:val="00A91F91"/>
    <w:rsid w:val="00AD1911"/>
    <w:rsid w:val="00AE283D"/>
    <w:rsid w:val="00AE7781"/>
    <w:rsid w:val="00AF4219"/>
    <w:rsid w:val="00B20A67"/>
    <w:rsid w:val="00B65AC3"/>
    <w:rsid w:val="00B80B3F"/>
    <w:rsid w:val="00B913F1"/>
    <w:rsid w:val="00BA7337"/>
    <w:rsid w:val="00BE33AD"/>
    <w:rsid w:val="00BF7DE9"/>
    <w:rsid w:val="00C0330C"/>
    <w:rsid w:val="00C11B01"/>
    <w:rsid w:val="00C422B6"/>
    <w:rsid w:val="00C624AA"/>
    <w:rsid w:val="00C77C5B"/>
    <w:rsid w:val="00CB4701"/>
    <w:rsid w:val="00CB785D"/>
    <w:rsid w:val="00CF2A9C"/>
    <w:rsid w:val="00CF76A5"/>
    <w:rsid w:val="00D55CE1"/>
    <w:rsid w:val="00D8556E"/>
    <w:rsid w:val="00DE66D8"/>
    <w:rsid w:val="00E536D6"/>
    <w:rsid w:val="00E70741"/>
    <w:rsid w:val="00EA3F7A"/>
    <w:rsid w:val="00F1337B"/>
    <w:rsid w:val="00F85D40"/>
    <w:rsid w:val="00F9091E"/>
    <w:rsid w:val="00F94219"/>
    <w:rsid w:val="00F978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C2F55B"/>
  <w15:chartTrackingRefBased/>
  <w15:docId w15:val="{0333F95B-AD9E-4A98-AF1A-044EB3672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Calibr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1C07"/>
    <w:pPr>
      <w:spacing w:after="200" w:line="276" w:lineRule="auto"/>
    </w:pPr>
    <w:rPr>
      <w:rFonts w:ascii="Arial" w:hAnsi="Arial" w:cs="Times New Roman"/>
      <w:sz w:val="24"/>
    </w:rPr>
  </w:style>
  <w:style w:type="paragraph" w:styleId="Heading1">
    <w:name w:val="heading 1"/>
    <w:basedOn w:val="Normal"/>
    <w:next w:val="Normal"/>
    <w:link w:val="Heading1Char"/>
    <w:uiPriority w:val="9"/>
    <w:qFormat/>
    <w:rsid w:val="004F466D"/>
    <w:pPr>
      <w:keepNext/>
      <w:keepLines/>
      <w:spacing w:before="360" w:after="120" w:line="240" w:lineRule="auto"/>
      <w:outlineLvl w:val="0"/>
    </w:pPr>
    <w:rPr>
      <w:rFonts w:eastAsiaTheme="majorEastAsia" w:cstheme="majorBidi"/>
      <w:b/>
      <w:sz w:val="32"/>
      <w:szCs w:val="32"/>
    </w:rPr>
  </w:style>
  <w:style w:type="paragraph" w:styleId="Heading2">
    <w:name w:val="heading 2"/>
    <w:basedOn w:val="Normal"/>
    <w:next w:val="Normal"/>
    <w:link w:val="Heading2Char"/>
    <w:uiPriority w:val="9"/>
    <w:unhideWhenUsed/>
    <w:qFormat/>
    <w:rsid w:val="00E70741"/>
    <w:pPr>
      <w:keepNext/>
      <w:spacing w:before="240" w:after="60"/>
      <w:outlineLvl w:val="1"/>
    </w:pPr>
    <w:rPr>
      <w:rFonts w:eastAsia="Times New Roman" w:cstheme="minorBidi"/>
      <w:bCs/>
      <w:iCs/>
      <w:sz w:val="28"/>
      <w:szCs w:val="28"/>
    </w:rPr>
  </w:style>
  <w:style w:type="paragraph" w:styleId="Heading3">
    <w:name w:val="heading 3"/>
    <w:basedOn w:val="Normal"/>
    <w:next w:val="Normal"/>
    <w:link w:val="Heading3Char"/>
    <w:uiPriority w:val="9"/>
    <w:unhideWhenUsed/>
    <w:qFormat/>
    <w:rsid w:val="003B78AA"/>
    <w:pPr>
      <w:keepNext/>
      <w:spacing w:before="240" w:after="60"/>
      <w:outlineLvl w:val="2"/>
    </w:pPr>
    <w:rPr>
      <w:rFonts w:eastAsiaTheme="majorEastAsia" w:cstheme="majorBidi"/>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466D"/>
    <w:rPr>
      <w:rFonts w:ascii="Arial" w:eastAsiaTheme="majorEastAsia" w:hAnsi="Arial" w:cstheme="majorBidi"/>
      <w:b/>
      <w:sz w:val="32"/>
      <w:szCs w:val="32"/>
    </w:rPr>
  </w:style>
  <w:style w:type="character" w:customStyle="1" w:styleId="Heading2Char">
    <w:name w:val="Heading 2 Char"/>
    <w:link w:val="Heading2"/>
    <w:uiPriority w:val="9"/>
    <w:rsid w:val="00E70741"/>
    <w:rPr>
      <w:rFonts w:ascii="Arial" w:eastAsia="Times New Roman" w:hAnsi="Arial"/>
      <w:bCs/>
      <w:iCs/>
      <w:sz w:val="28"/>
      <w:szCs w:val="28"/>
    </w:rPr>
  </w:style>
  <w:style w:type="character" w:customStyle="1" w:styleId="Heading3Char">
    <w:name w:val="Heading 3 Char"/>
    <w:basedOn w:val="DefaultParagraphFont"/>
    <w:link w:val="Heading3"/>
    <w:uiPriority w:val="9"/>
    <w:rsid w:val="003B78AA"/>
    <w:rPr>
      <w:rFonts w:ascii="Arial" w:eastAsiaTheme="majorEastAsia" w:hAnsi="Arial" w:cstheme="majorBidi"/>
      <w:b/>
      <w:bCs/>
      <w:sz w:val="24"/>
      <w:szCs w:val="26"/>
    </w:rPr>
  </w:style>
  <w:style w:type="paragraph" w:styleId="BodyText">
    <w:name w:val="Body Text"/>
    <w:basedOn w:val="Normal"/>
    <w:link w:val="BodyTextChar"/>
    <w:uiPriority w:val="99"/>
    <w:semiHidden/>
    <w:unhideWhenUsed/>
    <w:rsid w:val="00F9091E"/>
    <w:pPr>
      <w:spacing w:after="120"/>
    </w:pPr>
  </w:style>
  <w:style w:type="character" w:customStyle="1" w:styleId="BodyTextChar">
    <w:name w:val="Body Text Char"/>
    <w:basedOn w:val="DefaultParagraphFont"/>
    <w:link w:val="BodyText"/>
    <w:uiPriority w:val="99"/>
    <w:semiHidden/>
    <w:rsid w:val="00F9091E"/>
    <w:rPr>
      <w:rFonts w:ascii="Arial" w:hAnsi="Arial" w:cs="Times New Roman"/>
      <w:sz w:val="24"/>
    </w:rPr>
  </w:style>
  <w:style w:type="paragraph" w:styleId="ListParagraph">
    <w:name w:val="List Paragraph"/>
    <w:basedOn w:val="Normal"/>
    <w:uiPriority w:val="34"/>
    <w:qFormat/>
    <w:rsid w:val="00717DFA"/>
    <w:pPr>
      <w:ind w:left="720"/>
      <w:contextualSpacing/>
    </w:pPr>
  </w:style>
  <w:style w:type="character" w:styleId="Hyperlink">
    <w:name w:val="Hyperlink"/>
    <w:basedOn w:val="DefaultParagraphFont"/>
    <w:uiPriority w:val="99"/>
    <w:unhideWhenUsed/>
    <w:rsid w:val="00717DFA"/>
    <w:rPr>
      <w:color w:val="0563C1" w:themeColor="hyperlink"/>
      <w:u w:val="single"/>
    </w:rPr>
  </w:style>
  <w:style w:type="character" w:styleId="FollowedHyperlink">
    <w:name w:val="FollowedHyperlink"/>
    <w:basedOn w:val="DefaultParagraphFont"/>
    <w:uiPriority w:val="99"/>
    <w:semiHidden/>
    <w:unhideWhenUsed/>
    <w:rsid w:val="0061275D"/>
    <w:rPr>
      <w:color w:val="954F72" w:themeColor="followedHyperlink"/>
      <w:u w:val="single"/>
    </w:rPr>
  </w:style>
  <w:style w:type="paragraph" w:styleId="BalloonText">
    <w:name w:val="Balloon Text"/>
    <w:basedOn w:val="Normal"/>
    <w:link w:val="BalloonTextChar"/>
    <w:uiPriority w:val="99"/>
    <w:semiHidden/>
    <w:unhideWhenUsed/>
    <w:rsid w:val="00795E9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5E9A"/>
    <w:rPr>
      <w:rFonts w:ascii="Segoe UI" w:hAnsi="Segoe UI" w:cs="Segoe UI"/>
      <w:sz w:val="18"/>
      <w:szCs w:val="18"/>
    </w:rPr>
  </w:style>
  <w:style w:type="paragraph" w:styleId="Revision">
    <w:name w:val="Revision"/>
    <w:hidden/>
    <w:uiPriority w:val="99"/>
    <w:semiHidden/>
    <w:rsid w:val="00795E9A"/>
    <w:pPr>
      <w:spacing w:after="0" w:line="240" w:lineRule="auto"/>
    </w:pPr>
    <w:rPr>
      <w:rFonts w:ascii="Arial" w:hAnsi="Arial" w:cs="Times New Roman"/>
      <w:sz w:val="24"/>
    </w:rPr>
  </w:style>
  <w:style w:type="character" w:styleId="CommentReference">
    <w:name w:val="annotation reference"/>
    <w:basedOn w:val="DefaultParagraphFont"/>
    <w:uiPriority w:val="99"/>
    <w:semiHidden/>
    <w:unhideWhenUsed/>
    <w:rsid w:val="00537047"/>
    <w:rPr>
      <w:sz w:val="16"/>
      <w:szCs w:val="16"/>
    </w:rPr>
  </w:style>
  <w:style w:type="paragraph" w:styleId="CommentText">
    <w:name w:val="annotation text"/>
    <w:basedOn w:val="Normal"/>
    <w:link w:val="CommentTextChar"/>
    <w:uiPriority w:val="99"/>
    <w:semiHidden/>
    <w:unhideWhenUsed/>
    <w:rsid w:val="00537047"/>
    <w:pPr>
      <w:spacing w:line="240" w:lineRule="auto"/>
    </w:pPr>
    <w:rPr>
      <w:sz w:val="20"/>
      <w:szCs w:val="20"/>
    </w:rPr>
  </w:style>
  <w:style w:type="character" w:customStyle="1" w:styleId="CommentTextChar">
    <w:name w:val="Comment Text Char"/>
    <w:basedOn w:val="DefaultParagraphFont"/>
    <w:link w:val="CommentText"/>
    <w:uiPriority w:val="99"/>
    <w:semiHidden/>
    <w:rsid w:val="00537047"/>
    <w:rPr>
      <w:rFonts w:ascii="Arial" w:hAnsi="Arial" w:cs="Times New Roman"/>
      <w:sz w:val="20"/>
      <w:szCs w:val="20"/>
    </w:rPr>
  </w:style>
  <w:style w:type="paragraph" w:styleId="CommentSubject">
    <w:name w:val="annotation subject"/>
    <w:basedOn w:val="CommentText"/>
    <w:next w:val="CommentText"/>
    <w:link w:val="CommentSubjectChar"/>
    <w:uiPriority w:val="99"/>
    <w:semiHidden/>
    <w:unhideWhenUsed/>
    <w:rsid w:val="00537047"/>
    <w:rPr>
      <w:b/>
      <w:bCs/>
    </w:rPr>
  </w:style>
  <w:style w:type="character" w:customStyle="1" w:styleId="CommentSubjectChar">
    <w:name w:val="Comment Subject Char"/>
    <w:basedOn w:val="CommentTextChar"/>
    <w:link w:val="CommentSubject"/>
    <w:uiPriority w:val="99"/>
    <w:semiHidden/>
    <w:rsid w:val="00537047"/>
    <w:rPr>
      <w:rFonts w:ascii="Arial" w:hAnsi="Arial" w:cs="Times New Roman"/>
      <w:b/>
      <w:bCs/>
      <w:sz w:val="20"/>
      <w:szCs w:val="20"/>
    </w:rPr>
  </w:style>
  <w:style w:type="character" w:customStyle="1" w:styleId="currenthithighlight">
    <w:name w:val="currenthithighlight"/>
    <w:basedOn w:val="DefaultParagraphFont"/>
    <w:rsid w:val="00CF2A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3282630">
      <w:bodyDiv w:val="1"/>
      <w:marLeft w:val="0"/>
      <w:marRight w:val="0"/>
      <w:marTop w:val="0"/>
      <w:marBottom w:val="0"/>
      <w:divBdr>
        <w:top w:val="none" w:sz="0" w:space="0" w:color="auto"/>
        <w:left w:val="none" w:sz="0" w:space="0" w:color="auto"/>
        <w:bottom w:val="none" w:sz="0" w:space="0" w:color="auto"/>
        <w:right w:val="none" w:sz="0" w:space="0" w:color="auto"/>
      </w:divBdr>
    </w:div>
    <w:div w:id="1358504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eritagefundingdirectoryuk.org/" TargetMode="External"/><Relationship Id="rId13" Type="http://schemas.openxmlformats.org/officeDocument/2006/relationships/hyperlink" Target="https://georgiangroup.org.uk/pages/frontpage" TargetMode="External"/><Relationship Id="rId18" Type="http://schemas.openxmlformats.org/officeDocument/2006/relationships/hyperlink" Target="http://www.jamespantyfedwen.cymru"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hyperlink" Target="http://www.lpwscheme.org.uk/index-2.html" TargetMode="External"/><Relationship Id="rId12" Type="http://schemas.openxmlformats.org/officeDocument/2006/relationships/hyperlink" Target="https://georgiangroup.org.uk/pages/frontpage" TargetMode="External"/><Relationship Id="rId17" Type="http://schemas.openxmlformats.org/officeDocument/2006/relationships/hyperlink" Target="https://tudortrust.org.uk/" TargetMode="External"/><Relationship Id="rId2" Type="http://schemas.openxmlformats.org/officeDocument/2006/relationships/numbering" Target="numbering.xml"/><Relationship Id="rId16" Type="http://schemas.openxmlformats.org/officeDocument/2006/relationships/hyperlink" Target="https://tudortrust.org.u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file:///C:\Users\Train1.DELL257\Downloads\Britain%20Yearly%20Meeting%20(BYM)%20website%20has%20a%20page%20for%20centrally%20administered%20Quaker%20funds" TargetMode="External"/><Relationship Id="rId11" Type="http://schemas.openxmlformats.org/officeDocument/2006/relationships/hyperlink" Target="http://www.bernardsunley.org/index.html" TargetMode="External"/><Relationship Id="rId5" Type="http://schemas.openxmlformats.org/officeDocument/2006/relationships/webSettings" Target="webSettings.xml"/><Relationship Id="rId15" Type="http://schemas.openxmlformats.org/officeDocument/2006/relationships/hyperlink" Target="http://www.entrust.org.uk/landfill-community-fund/" TargetMode="External"/><Relationship Id="rId10" Type="http://schemas.openxmlformats.org/officeDocument/2006/relationships/hyperlink" Target="http://www.garfieldweston.org/" TargetMode="External"/><Relationship Id="rId19" Type="http://schemas.openxmlformats.org/officeDocument/2006/relationships/hyperlink" Target="file:///C:\Users\Train1.DELL257\Desktop\Allchurches%20Trust" TargetMode="External"/><Relationship Id="rId4" Type="http://schemas.openxmlformats.org/officeDocument/2006/relationships/settings" Target="settings.xml"/><Relationship Id="rId9" Type="http://schemas.openxmlformats.org/officeDocument/2006/relationships/hyperlink" Target="http://www.nationalchurchestrust.org/our-grants" TargetMode="External"/><Relationship Id="rId14" Type="http://schemas.openxmlformats.org/officeDocument/2006/relationships/hyperlink" Target="http://www.entrust.org.uk/landfill-community-fun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050538-7CA6-4CF4-B6D9-0836C68CF6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1161</Words>
  <Characters>6618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RSOF</Company>
  <LinksUpToDate>false</LinksUpToDate>
  <CharactersWithSpaces>7764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Huw Davies</dc:creator>
  <cp:keywords/>
  <dc:description/>
  <cp:lastModifiedBy>Nikolas Dadson</cp:lastModifiedBy>
  <cp:revision>3</cp:revision>
  <cp:lastPrinted>2018-09-25T09:46:00Z</cp:lastPrinted>
  <dcterms:created xsi:type="dcterms:W3CDTF">2018-09-25T09:45:00Z</dcterms:created>
  <dcterms:modified xsi:type="dcterms:W3CDTF">2018-09-25T09:48:00Z</dcterms:modified>
</cp:coreProperties>
</file>